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AF7" w:rsidRDefault="00E74AF7" w:rsidP="00E74AF7">
      <w:pPr>
        <w:jc w:val="center"/>
        <w:rPr>
          <w:rFonts w:ascii="Times New Roman" w:hAnsi="Times New Roman" w:cs="Times New Roman"/>
          <w:b/>
          <w:sz w:val="32"/>
          <w:szCs w:val="32"/>
        </w:rPr>
      </w:pPr>
      <w:r>
        <w:rPr>
          <w:rFonts w:ascii="Times New Roman" w:hAnsi="Times New Roman" w:cs="Times New Roman"/>
          <w:b/>
          <w:sz w:val="32"/>
          <w:szCs w:val="32"/>
        </w:rPr>
        <w:t>Аннотация</w:t>
      </w:r>
    </w:p>
    <w:p w:rsidR="00E74AF7" w:rsidRDefault="00E74AF7" w:rsidP="00E74AF7">
      <w:pPr>
        <w:jc w:val="center"/>
        <w:rPr>
          <w:rFonts w:ascii="Times New Roman" w:hAnsi="Times New Roman" w:cs="Times New Roman"/>
          <w:b/>
          <w:sz w:val="32"/>
          <w:szCs w:val="32"/>
        </w:rPr>
      </w:pPr>
      <w:r>
        <w:rPr>
          <w:rFonts w:ascii="Times New Roman" w:hAnsi="Times New Roman" w:cs="Times New Roman"/>
          <w:b/>
          <w:sz w:val="32"/>
          <w:szCs w:val="32"/>
        </w:rPr>
        <w:t xml:space="preserve">к рабочей программе по учебному предмету </w:t>
      </w:r>
    </w:p>
    <w:p w:rsidR="00E74AF7" w:rsidRDefault="00C7793E" w:rsidP="00E74AF7">
      <w:pPr>
        <w:jc w:val="center"/>
        <w:rPr>
          <w:rFonts w:ascii="Times New Roman" w:hAnsi="Times New Roman" w:cs="Times New Roman"/>
          <w:sz w:val="24"/>
          <w:szCs w:val="24"/>
        </w:rPr>
      </w:pPr>
      <w:r>
        <w:rPr>
          <w:rFonts w:ascii="Times New Roman" w:hAnsi="Times New Roman" w:cs="Times New Roman"/>
          <w:b/>
          <w:sz w:val="32"/>
          <w:szCs w:val="32"/>
        </w:rPr>
        <w:t>«</w:t>
      </w:r>
      <w:r w:rsidR="00B44742">
        <w:rPr>
          <w:rFonts w:ascii="Times New Roman" w:hAnsi="Times New Roman" w:cs="Times New Roman"/>
          <w:b/>
          <w:sz w:val="32"/>
          <w:szCs w:val="32"/>
        </w:rPr>
        <w:t>Обществознание</w:t>
      </w:r>
      <w:r w:rsidR="00643FA3">
        <w:rPr>
          <w:rFonts w:ascii="Times New Roman" w:hAnsi="Times New Roman" w:cs="Times New Roman"/>
          <w:b/>
          <w:sz w:val="32"/>
          <w:szCs w:val="32"/>
        </w:rPr>
        <w:t>» для 7</w:t>
      </w:r>
      <w:r w:rsidR="00E74AF7">
        <w:rPr>
          <w:rFonts w:ascii="Times New Roman" w:hAnsi="Times New Roman" w:cs="Times New Roman"/>
          <w:b/>
          <w:sz w:val="32"/>
          <w:szCs w:val="32"/>
        </w:rPr>
        <w:t xml:space="preserve"> класса</w:t>
      </w:r>
    </w:p>
    <w:tbl>
      <w:tblPr>
        <w:tblW w:w="9600" w:type="dxa"/>
        <w:tblInd w:w="-15" w:type="dxa"/>
        <w:tblLayout w:type="fixed"/>
        <w:tblLook w:val="0000" w:firstRow="0" w:lastRow="0" w:firstColumn="0" w:lastColumn="0" w:noHBand="0" w:noVBand="0"/>
      </w:tblPr>
      <w:tblGrid>
        <w:gridCol w:w="1667"/>
        <w:gridCol w:w="7933"/>
      </w:tblGrid>
      <w:tr w:rsidR="00E74AF7" w:rsidRPr="001C5A7A" w:rsidTr="002561A3">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sz w:val="24"/>
                <w:szCs w:val="24"/>
              </w:rPr>
            </w:pPr>
            <w:r w:rsidRPr="001C5A7A">
              <w:rPr>
                <w:rFonts w:ascii="Times New Roman" w:hAnsi="Times New Roman" w:cs="Times New Roman"/>
                <w:sz w:val="24"/>
                <w:szCs w:val="24"/>
              </w:rPr>
              <w:t>Предмет</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C5A7A" w:rsidRDefault="00B44742" w:rsidP="000A6A4C">
            <w:pPr>
              <w:spacing w:after="0" w:line="100" w:lineRule="atLeast"/>
              <w:rPr>
                <w:rFonts w:ascii="Times New Roman" w:hAnsi="Times New Roman" w:cs="Times New Roman"/>
                <w:sz w:val="24"/>
                <w:szCs w:val="24"/>
              </w:rPr>
            </w:pPr>
            <w:r>
              <w:rPr>
                <w:rFonts w:ascii="Times New Roman" w:hAnsi="Times New Roman" w:cs="Times New Roman"/>
                <w:sz w:val="24"/>
                <w:szCs w:val="24"/>
              </w:rPr>
              <w:t>Обществознание</w:t>
            </w:r>
          </w:p>
        </w:tc>
      </w:tr>
      <w:tr w:rsidR="00E74AF7" w:rsidRPr="001C5A7A" w:rsidTr="002561A3">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sz w:val="24"/>
                <w:szCs w:val="24"/>
              </w:rPr>
            </w:pPr>
            <w:r w:rsidRPr="001C5A7A">
              <w:rPr>
                <w:rFonts w:ascii="Times New Roman" w:hAnsi="Times New Roman" w:cs="Times New Roman"/>
                <w:sz w:val="24"/>
                <w:szCs w:val="24"/>
              </w:rPr>
              <w:t>Класс</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C5A7A" w:rsidRDefault="00643FA3" w:rsidP="000A6A4C">
            <w:pPr>
              <w:spacing w:after="0" w:line="100" w:lineRule="atLeast"/>
              <w:rPr>
                <w:rFonts w:ascii="Times New Roman" w:hAnsi="Times New Roman" w:cs="Times New Roman"/>
                <w:sz w:val="24"/>
                <w:szCs w:val="24"/>
              </w:rPr>
            </w:pPr>
            <w:r>
              <w:rPr>
                <w:rFonts w:ascii="Times New Roman" w:hAnsi="Times New Roman" w:cs="Times New Roman"/>
                <w:sz w:val="24"/>
                <w:szCs w:val="24"/>
              </w:rPr>
              <w:t>7</w:t>
            </w:r>
          </w:p>
        </w:tc>
      </w:tr>
      <w:tr w:rsidR="00E74AF7" w:rsidRPr="001C5A7A" w:rsidTr="002561A3">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iCs/>
                <w:color w:val="000000"/>
                <w:sz w:val="24"/>
                <w:szCs w:val="24"/>
                <w:lang w:eastAsia="he-IL" w:bidi="he-IL"/>
              </w:rPr>
            </w:pPr>
            <w:r w:rsidRPr="001C5A7A">
              <w:rPr>
                <w:rFonts w:ascii="Times New Roman" w:hAnsi="Times New Roman" w:cs="Times New Roman"/>
                <w:sz w:val="24"/>
                <w:szCs w:val="24"/>
              </w:rPr>
              <w:t>Нормативные документы</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C5A7A" w:rsidRDefault="00E74AF7" w:rsidP="000A6A4C">
            <w:pPr>
              <w:numPr>
                <w:ilvl w:val="0"/>
                <w:numId w:val="1"/>
              </w:numPr>
              <w:spacing w:after="120" w:line="100" w:lineRule="atLeast"/>
              <w:jc w:val="both"/>
              <w:rPr>
                <w:rFonts w:ascii="Times New Roman" w:hAnsi="Times New Roman" w:cs="Times New Roman"/>
                <w:iCs/>
                <w:color w:val="000000"/>
                <w:sz w:val="24"/>
                <w:szCs w:val="24"/>
                <w:lang w:eastAsia="he-IL" w:bidi="he-IL"/>
              </w:rPr>
            </w:pPr>
            <w:r w:rsidRPr="001C5A7A">
              <w:rPr>
                <w:rFonts w:ascii="Times New Roman" w:hAnsi="Times New Roman" w:cs="Times New Roman"/>
                <w:iCs/>
                <w:color w:val="000000"/>
                <w:sz w:val="24"/>
                <w:szCs w:val="24"/>
                <w:lang w:eastAsia="he-IL" w:bidi="he-IL"/>
              </w:rPr>
              <w:t xml:space="preserve">Федеральный закона от 29.12.2012 № 273-ФЗ «Об образовании в Российской Федерации», </w:t>
            </w:r>
          </w:p>
          <w:p w:rsidR="00E74AF7" w:rsidRPr="001C5A7A" w:rsidRDefault="00E74AF7" w:rsidP="000A6A4C">
            <w:pPr>
              <w:numPr>
                <w:ilvl w:val="0"/>
                <w:numId w:val="1"/>
              </w:numPr>
              <w:spacing w:after="120" w:line="100" w:lineRule="atLeast"/>
              <w:jc w:val="both"/>
              <w:rPr>
                <w:rFonts w:ascii="Times New Roman" w:hAnsi="Times New Roman" w:cs="Times New Roman"/>
                <w:iCs/>
                <w:color w:val="000000"/>
                <w:sz w:val="24"/>
                <w:szCs w:val="24"/>
                <w:lang w:eastAsia="he-IL" w:bidi="he-IL"/>
              </w:rPr>
            </w:pPr>
            <w:r w:rsidRPr="001C5A7A">
              <w:rPr>
                <w:rFonts w:ascii="Times New Roman" w:hAnsi="Times New Roman" w:cs="Times New Roman"/>
                <w:iCs/>
                <w:color w:val="000000"/>
                <w:sz w:val="24"/>
                <w:szCs w:val="24"/>
                <w:lang w:eastAsia="he-IL" w:bidi="he-IL"/>
              </w:rPr>
              <w:t xml:space="preserve">Федеральный закона от </w:t>
            </w:r>
            <w:r w:rsidRPr="001C5A7A">
              <w:rPr>
                <w:rFonts w:ascii="Times New Roman" w:hAnsi="Times New Roman" w:cs="Times New Roman"/>
                <w:iCs/>
                <w:color w:val="000000"/>
                <w:sz w:val="24"/>
                <w:szCs w:val="24"/>
              </w:rPr>
              <w:t>3 августа 2018 года N 317-</w:t>
            </w:r>
            <w:proofErr w:type="gramStart"/>
            <w:r w:rsidRPr="001C5A7A">
              <w:rPr>
                <w:rFonts w:ascii="Times New Roman" w:hAnsi="Times New Roman" w:cs="Times New Roman"/>
                <w:iCs/>
                <w:color w:val="000000"/>
                <w:sz w:val="24"/>
                <w:szCs w:val="24"/>
              </w:rPr>
              <w:t>ФЗ</w:t>
            </w:r>
            <w:bookmarkStart w:id="0" w:name="dst100005"/>
            <w:bookmarkEnd w:id="0"/>
            <w:r w:rsidRPr="001C5A7A">
              <w:rPr>
                <w:rFonts w:ascii="Times New Roman" w:hAnsi="Times New Roman" w:cs="Times New Roman"/>
                <w:iCs/>
                <w:color w:val="000000"/>
                <w:sz w:val="24"/>
                <w:szCs w:val="24"/>
              </w:rPr>
              <w:t xml:space="preserve">  о</w:t>
            </w:r>
            <w:proofErr w:type="gramEnd"/>
            <w:r w:rsidRPr="001C5A7A">
              <w:rPr>
                <w:rFonts w:ascii="Times New Roman" w:hAnsi="Times New Roman" w:cs="Times New Roman"/>
                <w:iCs/>
                <w:color w:val="000000"/>
                <w:sz w:val="24"/>
                <w:szCs w:val="24"/>
              </w:rPr>
              <w:t xml:space="preserve"> внесении изменений в статьи 11 и 14 ФЗ </w:t>
            </w:r>
            <w:r w:rsidRPr="001C5A7A">
              <w:rPr>
                <w:rFonts w:ascii="Times New Roman" w:hAnsi="Times New Roman" w:cs="Times New Roman"/>
                <w:iCs/>
                <w:color w:val="000000"/>
                <w:sz w:val="24"/>
                <w:szCs w:val="24"/>
                <w:lang w:eastAsia="he-IL" w:bidi="he-IL"/>
              </w:rPr>
              <w:t xml:space="preserve">«Об образовании в Российской Федерации», </w:t>
            </w:r>
          </w:p>
          <w:p w:rsidR="00E74AF7" w:rsidRPr="001C5A7A" w:rsidRDefault="00E74AF7" w:rsidP="000A6A4C">
            <w:pPr>
              <w:numPr>
                <w:ilvl w:val="0"/>
                <w:numId w:val="1"/>
              </w:numPr>
              <w:spacing w:after="120" w:line="100" w:lineRule="atLeast"/>
              <w:jc w:val="both"/>
              <w:rPr>
                <w:rFonts w:ascii="Times New Roman" w:hAnsi="Times New Roman" w:cs="Times New Roman"/>
                <w:iCs/>
                <w:color w:val="000000"/>
                <w:sz w:val="24"/>
                <w:szCs w:val="24"/>
              </w:rPr>
            </w:pPr>
            <w:r w:rsidRPr="001C5A7A">
              <w:rPr>
                <w:rFonts w:ascii="Times New Roman" w:hAnsi="Times New Roman" w:cs="Times New Roman"/>
                <w:iCs/>
                <w:color w:val="000000"/>
                <w:sz w:val="24"/>
                <w:szCs w:val="24"/>
                <w:lang w:eastAsia="he-IL" w:bidi="he-IL"/>
              </w:rPr>
              <w:t>Приказ Министерства Просвещения Российской Федерации от 31.05.2021 №286 «Об утверждении федерального государственного стандарта начального общего образования»</w:t>
            </w:r>
            <w:r w:rsidRPr="001C5A7A">
              <w:rPr>
                <w:rFonts w:ascii="Times New Roman" w:hAnsi="Times New Roman" w:cs="Times New Roman"/>
                <w:iCs/>
                <w:color w:val="000000"/>
                <w:sz w:val="24"/>
                <w:szCs w:val="24"/>
              </w:rPr>
              <w:t xml:space="preserve"> (Зарегистрирован в Минюсте России 05.07.2021 № 64100),</w:t>
            </w:r>
          </w:p>
          <w:p w:rsidR="00E74AF7" w:rsidRPr="001C5A7A" w:rsidRDefault="00E74AF7" w:rsidP="000A6A4C">
            <w:pPr>
              <w:numPr>
                <w:ilvl w:val="0"/>
                <w:numId w:val="1"/>
              </w:numPr>
              <w:spacing w:after="120" w:line="100" w:lineRule="atLeast"/>
              <w:jc w:val="both"/>
              <w:rPr>
                <w:rFonts w:ascii="Times New Roman" w:hAnsi="Times New Roman" w:cs="Times New Roman"/>
                <w:iCs/>
                <w:color w:val="000000"/>
                <w:sz w:val="24"/>
                <w:szCs w:val="24"/>
              </w:rPr>
            </w:pPr>
            <w:r w:rsidRPr="001C5A7A">
              <w:rPr>
                <w:rFonts w:ascii="Times New Roman" w:hAnsi="Times New Roman" w:cs="Times New Roman"/>
                <w:iCs/>
                <w:color w:val="000000"/>
                <w:sz w:val="24"/>
                <w:szCs w:val="24"/>
              </w:rPr>
              <w:t>Приказ Министерства образования и науки Российской Федерации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1C5A7A">
              <w:rPr>
                <w:rFonts w:ascii="Times New Roman" w:hAnsi="Times New Roman" w:cs="Times New Roman"/>
                <w:color w:val="000000"/>
                <w:sz w:val="24"/>
                <w:szCs w:val="24"/>
              </w:rPr>
              <w:t xml:space="preserve"> </w:t>
            </w:r>
            <w:r w:rsidRPr="001C5A7A">
              <w:rPr>
                <w:rFonts w:ascii="Times New Roman" w:hAnsi="Times New Roman" w:cs="Times New Roman"/>
                <w:iCs/>
                <w:color w:val="000000"/>
                <w:sz w:val="24"/>
                <w:szCs w:val="24"/>
              </w:rPr>
              <w:t xml:space="preserve">(с последующими изменениями); </w:t>
            </w:r>
          </w:p>
          <w:p w:rsidR="00E74AF7" w:rsidRPr="001C5A7A" w:rsidRDefault="00E74AF7" w:rsidP="000A6A4C">
            <w:pPr>
              <w:numPr>
                <w:ilvl w:val="0"/>
                <w:numId w:val="1"/>
              </w:numPr>
              <w:spacing w:after="120" w:line="100" w:lineRule="atLeast"/>
              <w:jc w:val="both"/>
              <w:rPr>
                <w:rFonts w:ascii="Times New Roman" w:hAnsi="Times New Roman" w:cs="Times New Roman"/>
                <w:iCs/>
                <w:color w:val="000000"/>
                <w:sz w:val="24"/>
                <w:szCs w:val="24"/>
              </w:rPr>
            </w:pPr>
            <w:r w:rsidRPr="001C5A7A">
              <w:rPr>
                <w:rFonts w:ascii="Times New Roman" w:hAnsi="Times New Roman" w:cs="Times New Roman"/>
                <w:iCs/>
                <w:color w:val="000000"/>
                <w:sz w:val="24"/>
                <w:szCs w:val="24"/>
              </w:rPr>
              <w:t>Санитарно-эпидемиологические правила и нормативы СанПиНа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от 28.09.2020   № 28;</w:t>
            </w:r>
          </w:p>
          <w:p w:rsidR="00E74AF7" w:rsidRPr="00B44742" w:rsidRDefault="00E74AF7" w:rsidP="000A6A4C">
            <w:pPr>
              <w:numPr>
                <w:ilvl w:val="0"/>
                <w:numId w:val="1"/>
              </w:numPr>
              <w:spacing w:after="120" w:line="100" w:lineRule="atLeast"/>
              <w:jc w:val="both"/>
              <w:rPr>
                <w:rFonts w:ascii="Times New Roman" w:hAnsi="Times New Roman" w:cs="Times New Roman"/>
                <w:sz w:val="24"/>
                <w:szCs w:val="24"/>
              </w:rPr>
            </w:pPr>
            <w:proofErr w:type="gramStart"/>
            <w:r w:rsidRPr="001C5A7A">
              <w:rPr>
                <w:rFonts w:ascii="Times New Roman" w:hAnsi="Times New Roman" w:cs="Times New Roman"/>
                <w:iCs/>
                <w:color w:val="000000"/>
                <w:sz w:val="24"/>
                <w:szCs w:val="24"/>
              </w:rPr>
              <w:t>Основная  образовательная</w:t>
            </w:r>
            <w:proofErr w:type="gramEnd"/>
            <w:r w:rsidRPr="001C5A7A">
              <w:rPr>
                <w:rFonts w:ascii="Times New Roman" w:hAnsi="Times New Roman" w:cs="Times New Roman"/>
                <w:iCs/>
                <w:color w:val="000000"/>
                <w:sz w:val="24"/>
                <w:szCs w:val="24"/>
              </w:rPr>
              <w:t xml:space="preserve">  программа начального общего образования АОУ КМР «</w:t>
            </w:r>
            <w:proofErr w:type="spellStart"/>
            <w:r w:rsidRPr="001C5A7A">
              <w:rPr>
                <w:rFonts w:ascii="Times New Roman" w:hAnsi="Times New Roman" w:cs="Times New Roman"/>
                <w:iCs/>
                <w:color w:val="000000"/>
                <w:sz w:val="24"/>
                <w:szCs w:val="24"/>
              </w:rPr>
              <w:t>Николоторжская</w:t>
            </w:r>
            <w:proofErr w:type="spellEnd"/>
            <w:r w:rsidRPr="001C5A7A">
              <w:rPr>
                <w:rFonts w:ascii="Times New Roman" w:hAnsi="Times New Roman" w:cs="Times New Roman"/>
                <w:iCs/>
                <w:color w:val="000000"/>
                <w:sz w:val="24"/>
                <w:szCs w:val="24"/>
              </w:rPr>
              <w:t xml:space="preserve"> СШ имени Е.Н. Преображенского»;</w:t>
            </w:r>
          </w:p>
          <w:p w:rsidR="00B44742" w:rsidRPr="00B44742" w:rsidRDefault="00B44742" w:rsidP="00B44742">
            <w:pPr>
              <w:numPr>
                <w:ilvl w:val="0"/>
                <w:numId w:val="1"/>
              </w:numPr>
              <w:spacing w:after="120" w:line="100" w:lineRule="atLeast"/>
              <w:jc w:val="both"/>
              <w:rPr>
                <w:rFonts w:ascii="Times New Roman" w:hAnsi="Times New Roman" w:cs="Times New Roman"/>
                <w:sz w:val="24"/>
                <w:szCs w:val="24"/>
              </w:rPr>
            </w:pPr>
            <w:r w:rsidRPr="00B44742">
              <w:rPr>
                <w:rFonts w:ascii="Times New Roman" w:eastAsia="Times New Roman" w:hAnsi="Times New Roman" w:cs="Times New Roman"/>
                <w:color w:val="000000"/>
                <w:sz w:val="24"/>
                <w:szCs w:val="24"/>
                <w:lang w:eastAsia="ru-RU"/>
              </w:rPr>
              <w:t>Программа и тематическое планирование курса «</w:t>
            </w:r>
            <w:proofErr w:type="spellStart"/>
            <w:r w:rsidRPr="00B44742">
              <w:rPr>
                <w:rFonts w:ascii="Times New Roman" w:eastAsia="Times New Roman" w:hAnsi="Times New Roman" w:cs="Times New Roman"/>
                <w:color w:val="000000"/>
                <w:sz w:val="24"/>
                <w:szCs w:val="24"/>
                <w:lang w:eastAsia="ru-RU"/>
              </w:rPr>
              <w:t>Обществозна</w:t>
            </w:r>
            <w:proofErr w:type="spellEnd"/>
            <w:r w:rsidRPr="00B44742">
              <w:rPr>
                <w:rFonts w:ascii="Times New Roman" w:eastAsia="Times New Roman" w:hAnsi="Times New Roman" w:cs="Times New Roman"/>
                <w:color w:val="000000"/>
                <w:sz w:val="24"/>
                <w:szCs w:val="24"/>
                <w:lang w:eastAsia="ru-RU"/>
              </w:rPr>
              <w:t>-</w:t>
            </w:r>
          </w:p>
          <w:p w:rsidR="00B44742" w:rsidRPr="0070659D"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roofErr w:type="spellStart"/>
            <w:r w:rsidRPr="0070659D">
              <w:rPr>
                <w:rFonts w:ascii="Times New Roman" w:eastAsia="Times New Roman" w:hAnsi="Times New Roman" w:cs="Times New Roman"/>
                <w:color w:val="000000"/>
                <w:sz w:val="24"/>
                <w:szCs w:val="24"/>
                <w:lang w:eastAsia="ru-RU"/>
              </w:rPr>
              <w:t>ние</w:t>
            </w:r>
            <w:proofErr w:type="spellEnd"/>
            <w:r w:rsidRPr="0070659D">
              <w:rPr>
                <w:rFonts w:ascii="Times New Roman" w:eastAsia="Times New Roman" w:hAnsi="Times New Roman" w:cs="Times New Roman"/>
                <w:color w:val="000000"/>
                <w:sz w:val="24"/>
                <w:szCs w:val="24"/>
                <w:lang w:eastAsia="ru-RU"/>
              </w:rPr>
              <w:t xml:space="preserve">. 6–9 классы» / авт.-сост. Т.В. Коваль. — М.: ООО «Русское </w:t>
            </w:r>
            <w:proofErr w:type="spellStart"/>
            <w:r w:rsidRPr="0070659D">
              <w:rPr>
                <w:rFonts w:ascii="Times New Roman" w:eastAsia="Times New Roman" w:hAnsi="Times New Roman" w:cs="Times New Roman"/>
                <w:color w:val="000000"/>
                <w:sz w:val="24"/>
                <w:szCs w:val="24"/>
                <w:lang w:eastAsia="ru-RU"/>
              </w:rPr>
              <w:t>сло</w:t>
            </w:r>
            <w:proofErr w:type="spellEnd"/>
            <w:r w:rsidRPr="0070659D">
              <w:rPr>
                <w:rFonts w:ascii="Times New Roman" w:eastAsia="Times New Roman" w:hAnsi="Times New Roman" w:cs="Times New Roman"/>
                <w:color w:val="000000"/>
                <w:sz w:val="24"/>
                <w:szCs w:val="24"/>
                <w:lang w:eastAsia="ru-RU"/>
              </w:rPr>
              <w:t>-</w:t>
            </w:r>
          </w:p>
          <w:p w:rsidR="00E74AF7" w:rsidRPr="00B44742"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r w:rsidRPr="0070659D">
              <w:rPr>
                <w:rFonts w:ascii="Times New Roman" w:eastAsia="Times New Roman" w:hAnsi="Times New Roman" w:cs="Times New Roman"/>
                <w:color w:val="000000"/>
                <w:sz w:val="24"/>
                <w:szCs w:val="24"/>
                <w:lang w:eastAsia="ru-RU"/>
              </w:rPr>
              <w:t>во — учебник», 2019. — 88 с. — (ФГОС. Инновационная школа).</w:t>
            </w:r>
          </w:p>
        </w:tc>
      </w:tr>
      <w:tr w:rsidR="00E74AF7" w:rsidRPr="001C5A7A" w:rsidTr="002561A3">
        <w:trPr>
          <w:trHeight w:val="921"/>
        </w:trPr>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bCs/>
                <w:iCs/>
                <w:color w:val="000000"/>
                <w:sz w:val="24"/>
                <w:szCs w:val="24"/>
              </w:rPr>
            </w:pPr>
            <w:r w:rsidRPr="001C5A7A">
              <w:rPr>
                <w:rFonts w:ascii="Times New Roman" w:hAnsi="Times New Roman" w:cs="Times New Roman"/>
                <w:sz w:val="24"/>
                <w:szCs w:val="24"/>
              </w:rPr>
              <w:t>Учебно-методический комплекс</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643FA3" w:rsidRDefault="00E74AF7" w:rsidP="002561A3">
            <w:pPr>
              <w:jc w:val="both"/>
              <w:rPr>
                <w:rFonts w:ascii="Times New Roman" w:hAnsi="Times New Roman" w:cs="Times New Roman"/>
                <w:color w:val="000000"/>
                <w:sz w:val="24"/>
                <w:szCs w:val="24"/>
              </w:rPr>
            </w:pPr>
            <w:r w:rsidRPr="00643FA3">
              <w:rPr>
                <w:rFonts w:ascii="Times New Roman" w:hAnsi="Times New Roman" w:cs="Times New Roman"/>
                <w:bCs/>
                <w:iCs/>
                <w:color w:val="000000"/>
                <w:sz w:val="24"/>
                <w:szCs w:val="24"/>
              </w:rPr>
              <w:t xml:space="preserve">Изучение курса осуществляется </w:t>
            </w:r>
          </w:p>
          <w:p w:rsidR="00E74AF7" w:rsidRPr="001C5A7A" w:rsidRDefault="00643FA3" w:rsidP="00643FA3">
            <w:pPr>
              <w:shd w:val="clear" w:color="auto" w:fill="FFFFFF"/>
              <w:suppressAutoHyphens w:val="0"/>
              <w:spacing w:after="150" w:line="240" w:lineRule="auto"/>
              <w:ind w:firstLine="709"/>
              <w:jc w:val="both"/>
            </w:pPr>
            <w:r w:rsidRPr="00643FA3">
              <w:rPr>
                <w:rFonts w:ascii="Times New Roman" w:hAnsi="Times New Roman" w:cs="Times New Roman"/>
                <w:sz w:val="24"/>
                <w:szCs w:val="24"/>
              </w:rPr>
              <w:t xml:space="preserve">. 7 класс – Пушкарев Г.В., </w:t>
            </w:r>
            <w:proofErr w:type="spellStart"/>
            <w:r w:rsidRPr="00643FA3">
              <w:rPr>
                <w:rFonts w:ascii="Times New Roman" w:hAnsi="Times New Roman" w:cs="Times New Roman"/>
                <w:sz w:val="24"/>
                <w:szCs w:val="24"/>
              </w:rPr>
              <w:t>Судас</w:t>
            </w:r>
            <w:proofErr w:type="spellEnd"/>
            <w:r w:rsidRPr="00643FA3">
              <w:rPr>
                <w:rFonts w:ascii="Times New Roman" w:hAnsi="Times New Roman" w:cs="Times New Roman"/>
                <w:sz w:val="24"/>
                <w:szCs w:val="24"/>
              </w:rPr>
              <w:t xml:space="preserve"> Л.Г. и др. Обществознание: учебник для 7 класса общеобразовательных организаций//под </w:t>
            </w:r>
            <w:proofErr w:type="spellStart"/>
            <w:r w:rsidRPr="00643FA3">
              <w:rPr>
                <w:rFonts w:ascii="Times New Roman" w:hAnsi="Times New Roman" w:cs="Times New Roman"/>
                <w:sz w:val="24"/>
                <w:szCs w:val="24"/>
              </w:rPr>
              <w:t>научн</w:t>
            </w:r>
            <w:proofErr w:type="spellEnd"/>
            <w:r w:rsidRPr="00643FA3">
              <w:rPr>
                <w:rFonts w:ascii="Times New Roman" w:hAnsi="Times New Roman" w:cs="Times New Roman"/>
                <w:sz w:val="24"/>
                <w:szCs w:val="24"/>
              </w:rPr>
              <w:t>. ред. В.А. Никонова. – 2-е изд. – М.: ООО «Русское слово - учебник», 2021</w:t>
            </w:r>
          </w:p>
        </w:tc>
      </w:tr>
      <w:tr w:rsidR="00E74AF7" w:rsidRPr="001C5A7A" w:rsidTr="002561A3">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sz w:val="24"/>
                <w:szCs w:val="24"/>
              </w:rPr>
            </w:pPr>
            <w:r w:rsidRPr="001C5A7A">
              <w:rPr>
                <w:rFonts w:ascii="Times New Roman" w:hAnsi="Times New Roman" w:cs="Times New Roman"/>
                <w:sz w:val="24"/>
                <w:szCs w:val="24"/>
              </w:rPr>
              <w:t>Цели и задачи изучения предмета</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643FA3" w:rsidRDefault="00643FA3" w:rsidP="00643FA3">
            <w:pPr>
              <w:shd w:val="clear" w:color="auto" w:fill="FFFFFF"/>
              <w:suppressAutoHyphens w:val="0"/>
              <w:spacing w:after="150" w:line="240" w:lineRule="auto"/>
              <w:ind w:left="1429"/>
              <w:jc w:val="both"/>
              <w:rPr>
                <w:rFonts w:ascii="Times New Roman" w:hAnsi="Times New Roman" w:cs="Times New Roman"/>
                <w:sz w:val="24"/>
                <w:szCs w:val="24"/>
              </w:rPr>
            </w:pPr>
            <w:r w:rsidRPr="00643FA3">
              <w:rPr>
                <w:rFonts w:ascii="Times New Roman" w:hAnsi="Times New Roman" w:cs="Times New Roman"/>
                <w:sz w:val="24"/>
                <w:szCs w:val="24"/>
              </w:rPr>
              <w:t xml:space="preserve">Изучение предметной области «Общественно-научные предметы» должно обеспечить (п. 11.2 ФГОС основного общего образования): -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643FA3">
              <w:rPr>
                <w:rFonts w:ascii="Times New Roman" w:hAnsi="Times New Roman" w:cs="Times New Roman"/>
                <w:sz w:val="24"/>
                <w:szCs w:val="24"/>
              </w:rPr>
              <w:t>поликультурности</w:t>
            </w:r>
            <w:proofErr w:type="spellEnd"/>
            <w:r w:rsidRPr="00643FA3">
              <w:rPr>
                <w:rFonts w:ascii="Times New Roman" w:hAnsi="Times New Roman" w:cs="Times New Roman"/>
                <w:sz w:val="24"/>
                <w:szCs w:val="24"/>
              </w:rPr>
              <w:t xml:space="preserve">, толерантности, приверженности ценностям, закрепленным в Конституции Российской </w:t>
            </w:r>
            <w:r w:rsidRPr="00643FA3">
              <w:rPr>
                <w:rFonts w:ascii="Times New Roman" w:hAnsi="Times New Roman" w:cs="Times New Roman"/>
                <w:sz w:val="24"/>
                <w:szCs w:val="24"/>
              </w:rPr>
              <w:lastRenderedPageBreak/>
              <w:t>Федерации; - понимание основных принципов жизни общества, роли окружающей среды как важного фактора формирования качеств личности, ее социализации; - владение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 - осознание своей роли в целостном, многообразном и быстро изменяющемся глобальном мире; - 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 При изучении учебных предметов общественно-научной направленности задача развития и воспитания личности обучающихся является приоритетной. 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tc>
      </w:tr>
      <w:tr w:rsidR="00E74AF7" w:rsidRPr="001C5A7A" w:rsidTr="002561A3">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sz w:val="24"/>
                <w:szCs w:val="24"/>
              </w:rPr>
            </w:pPr>
            <w:r w:rsidRPr="001C5A7A">
              <w:rPr>
                <w:rFonts w:ascii="Times New Roman" w:hAnsi="Times New Roman" w:cs="Times New Roman"/>
                <w:sz w:val="24"/>
                <w:szCs w:val="24"/>
              </w:rPr>
              <w:lastRenderedPageBreak/>
              <w:t>Срок реализации программы</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C5A7A" w:rsidRDefault="00E74AF7" w:rsidP="000A6A4C">
            <w:pPr>
              <w:spacing w:after="0" w:line="100" w:lineRule="atLeast"/>
              <w:jc w:val="both"/>
              <w:rPr>
                <w:rFonts w:ascii="Times New Roman" w:hAnsi="Times New Roman" w:cs="Times New Roman"/>
                <w:sz w:val="24"/>
                <w:szCs w:val="24"/>
              </w:rPr>
            </w:pPr>
            <w:r w:rsidRPr="001C5A7A">
              <w:rPr>
                <w:rFonts w:ascii="Times New Roman" w:hAnsi="Times New Roman" w:cs="Times New Roman"/>
                <w:sz w:val="24"/>
                <w:szCs w:val="24"/>
              </w:rPr>
              <w:t>1 год</w:t>
            </w:r>
          </w:p>
        </w:tc>
      </w:tr>
      <w:tr w:rsidR="00E74AF7" w:rsidRPr="001C5A7A" w:rsidTr="002561A3">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eastAsia="Times New Roman" w:hAnsi="Times New Roman" w:cs="Times New Roman"/>
                <w:iCs/>
                <w:sz w:val="24"/>
                <w:szCs w:val="24"/>
              </w:rPr>
            </w:pPr>
            <w:r w:rsidRPr="001C5A7A">
              <w:rPr>
                <w:rFonts w:ascii="Times New Roman" w:hAnsi="Times New Roman" w:cs="Times New Roman"/>
                <w:sz w:val="24"/>
                <w:szCs w:val="24"/>
              </w:rPr>
              <w:t>Место учебного предмета в учебном плане</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C5A7A" w:rsidRDefault="003B68F9" w:rsidP="000A6A4C">
            <w:pPr>
              <w:spacing w:after="0" w:line="100" w:lineRule="atLeast"/>
              <w:jc w:val="both"/>
              <w:rPr>
                <w:rFonts w:ascii="Times New Roman" w:eastAsia="Calibri" w:hAnsi="Times New Roman" w:cs="Times New Roman"/>
                <w:sz w:val="24"/>
                <w:szCs w:val="24"/>
              </w:rPr>
            </w:pPr>
            <w:r>
              <w:rPr>
                <w:rFonts w:ascii="Times New Roman" w:eastAsia="Times New Roman" w:hAnsi="Times New Roman" w:cs="Times New Roman"/>
                <w:iCs/>
                <w:sz w:val="24"/>
                <w:szCs w:val="24"/>
              </w:rPr>
              <w:t>На изучение обществознания</w:t>
            </w:r>
            <w:r w:rsidR="00E74AF7" w:rsidRPr="001C5A7A">
              <w:rPr>
                <w:rFonts w:ascii="Times New Roman" w:eastAsia="Times New Roman" w:hAnsi="Times New Roman" w:cs="Times New Roman"/>
                <w:iCs/>
                <w:sz w:val="24"/>
                <w:szCs w:val="24"/>
              </w:rPr>
              <w:t xml:space="preserve"> выделяется в соответствии с учебным планом АОУ КМР «</w:t>
            </w:r>
            <w:proofErr w:type="spellStart"/>
            <w:r w:rsidR="00E74AF7" w:rsidRPr="001C5A7A">
              <w:rPr>
                <w:rFonts w:ascii="Times New Roman" w:eastAsia="Times New Roman" w:hAnsi="Times New Roman" w:cs="Times New Roman"/>
                <w:iCs/>
                <w:sz w:val="24"/>
                <w:szCs w:val="24"/>
              </w:rPr>
              <w:t>Николоторжская</w:t>
            </w:r>
            <w:proofErr w:type="spellEnd"/>
            <w:r w:rsidR="00E74AF7" w:rsidRPr="001C5A7A">
              <w:rPr>
                <w:rFonts w:ascii="Times New Roman" w:eastAsia="Times New Roman" w:hAnsi="Times New Roman" w:cs="Times New Roman"/>
                <w:iCs/>
                <w:sz w:val="24"/>
                <w:szCs w:val="24"/>
              </w:rPr>
              <w:t xml:space="preserve"> СШ имени Е.Н. Преображенского»</w:t>
            </w:r>
          </w:p>
          <w:p w:rsidR="00E74AF7" w:rsidRPr="001C5A7A" w:rsidRDefault="00E74AF7" w:rsidP="000A6A4C">
            <w:pPr>
              <w:spacing w:after="0" w:line="100" w:lineRule="atLeast"/>
              <w:jc w:val="both"/>
              <w:rPr>
                <w:rFonts w:ascii="Times New Roman" w:eastAsia="Calibri" w:hAnsi="Times New Roman" w:cs="Times New Roman"/>
                <w:sz w:val="24"/>
                <w:szCs w:val="24"/>
              </w:rPr>
            </w:pPr>
          </w:p>
          <w:p w:rsidR="00E74AF7" w:rsidRPr="001C5A7A" w:rsidRDefault="00643FA3" w:rsidP="000A6A4C">
            <w:pPr>
              <w:spacing w:after="0" w:line="100" w:lineRule="atLeast"/>
              <w:jc w:val="both"/>
              <w:rPr>
                <w:rFonts w:ascii="Times New Roman" w:hAnsi="Times New Roman" w:cs="Times New Roman"/>
                <w:sz w:val="24"/>
                <w:szCs w:val="24"/>
              </w:rPr>
            </w:pPr>
            <w:r>
              <w:rPr>
                <w:rFonts w:ascii="Times New Roman" w:eastAsia="Calibri" w:hAnsi="Times New Roman" w:cs="Times New Roman"/>
                <w:sz w:val="24"/>
                <w:szCs w:val="24"/>
              </w:rPr>
              <w:t xml:space="preserve"> 7</w:t>
            </w:r>
            <w:r w:rsidR="00B44742">
              <w:rPr>
                <w:rFonts w:ascii="Times New Roman" w:eastAsia="Calibri" w:hAnsi="Times New Roman" w:cs="Times New Roman"/>
                <w:sz w:val="24"/>
                <w:szCs w:val="24"/>
              </w:rPr>
              <w:t xml:space="preserve"> класс – 34</w:t>
            </w:r>
            <w:r w:rsidR="002561A3" w:rsidRPr="001C5A7A">
              <w:rPr>
                <w:rFonts w:ascii="Times New Roman" w:eastAsia="Calibri" w:hAnsi="Times New Roman" w:cs="Times New Roman"/>
                <w:sz w:val="24"/>
                <w:szCs w:val="24"/>
              </w:rPr>
              <w:t xml:space="preserve"> часов (1</w:t>
            </w:r>
            <w:r w:rsidR="00E74AF7" w:rsidRPr="001C5A7A">
              <w:rPr>
                <w:rFonts w:ascii="Times New Roman" w:eastAsia="Calibri" w:hAnsi="Times New Roman" w:cs="Times New Roman"/>
                <w:sz w:val="24"/>
                <w:szCs w:val="24"/>
              </w:rPr>
              <w:t xml:space="preserve"> ч. в </w:t>
            </w:r>
            <w:r w:rsidR="002561A3" w:rsidRPr="001C5A7A">
              <w:rPr>
                <w:rFonts w:ascii="Times New Roman" w:eastAsia="Calibri" w:hAnsi="Times New Roman" w:cs="Times New Roman"/>
                <w:sz w:val="24"/>
                <w:szCs w:val="24"/>
              </w:rPr>
              <w:t xml:space="preserve">2 </w:t>
            </w:r>
            <w:r w:rsidR="00E74AF7" w:rsidRPr="001C5A7A">
              <w:rPr>
                <w:rFonts w:ascii="Times New Roman" w:eastAsia="Calibri" w:hAnsi="Times New Roman" w:cs="Times New Roman"/>
                <w:sz w:val="24"/>
                <w:szCs w:val="24"/>
              </w:rPr>
              <w:t>неделю, 34 учебные недели).</w:t>
            </w:r>
          </w:p>
          <w:p w:rsidR="00E74AF7" w:rsidRPr="001C5A7A" w:rsidRDefault="00E74AF7" w:rsidP="000A6A4C">
            <w:pPr>
              <w:spacing w:after="0" w:line="100" w:lineRule="atLeast"/>
              <w:rPr>
                <w:rFonts w:ascii="Times New Roman" w:hAnsi="Times New Roman" w:cs="Times New Roman"/>
                <w:sz w:val="24"/>
                <w:szCs w:val="24"/>
              </w:rPr>
            </w:pPr>
          </w:p>
        </w:tc>
      </w:tr>
      <w:tr w:rsidR="00E74AF7" w:rsidRPr="001C5A7A" w:rsidTr="002561A3">
        <w:trPr>
          <w:trHeight w:val="1497"/>
        </w:trPr>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spacing w:after="0" w:line="100" w:lineRule="atLeast"/>
              <w:rPr>
                <w:rFonts w:ascii="Times New Roman" w:hAnsi="Times New Roman" w:cs="Times New Roman"/>
                <w:sz w:val="24"/>
                <w:szCs w:val="24"/>
              </w:rPr>
            </w:pPr>
            <w:r w:rsidRPr="001C5A7A">
              <w:rPr>
                <w:rFonts w:ascii="Times New Roman" w:hAnsi="Times New Roman" w:cs="Times New Roman"/>
                <w:sz w:val="24"/>
                <w:szCs w:val="24"/>
              </w:rPr>
              <w:t>Содержание учебного предмета</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1C5A7A" w:rsidRPr="001C5A7A" w:rsidRDefault="001C5A7A" w:rsidP="00B44742">
            <w:pPr>
              <w:spacing w:before="100" w:beforeAutospacing="1" w:after="0" w:line="240" w:lineRule="auto"/>
              <w:jc w:val="both"/>
              <w:rPr>
                <w:rFonts w:ascii="Times New Roman" w:eastAsia="Times New Roman" w:hAnsi="Times New Roman" w:cs="Times New Roman"/>
                <w:sz w:val="24"/>
                <w:szCs w:val="24"/>
              </w:rPr>
            </w:pPr>
            <w:r w:rsidRPr="001C5A7A">
              <w:rPr>
                <w:rFonts w:ascii="Times New Roman" w:eastAsia="Times New Roman" w:hAnsi="Times New Roman" w:cs="Times New Roman"/>
                <w:iCs/>
                <w:sz w:val="24"/>
                <w:szCs w:val="24"/>
              </w:rPr>
              <w:t xml:space="preserve">            </w:t>
            </w:r>
          </w:p>
          <w:p w:rsidR="00ED22AA" w:rsidRPr="00ED22AA" w:rsidRDefault="00ED22AA" w:rsidP="00ED22AA">
            <w:pPr>
              <w:suppressAutoHyphens w:val="0"/>
              <w:spacing w:after="0" w:line="264" w:lineRule="auto"/>
              <w:ind w:left="12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b/>
                <w:color w:val="000000"/>
                <w:sz w:val="24"/>
                <w:szCs w:val="24"/>
                <w:lang w:eastAsia="en-US"/>
              </w:rPr>
              <w:t>7 КЛАСС</w:t>
            </w:r>
          </w:p>
          <w:p w:rsidR="00ED22AA" w:rsidRPr="00ED22AA" w:rsidRDefault="00ED22AA" w:rsidP="00ED22AA">
            <w:pPr>
              <w:suppressAutoHyphens w:val="0"/>
              <w:spacing w:after="0" w:line="264" w:lineRule="auto"/>
              <w:ind w:left="120"/>
              <w:jc w:val="both"/>
              <w:rPr>
                <w:rFonts w:asciiTheme="minorHAnsi" w:eastAsiaTheme="minorHAnsi" w:hAnsiTheme="minorHAnsi" w:cstheme="minorBidi"/>
                <w:sz w:val="24"/>
                <w:szCs w:val="24"/>
                <w:lang w:eastAsia="en-US"/>
              </w:rPr>
            </w:pP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b/>
                <w:color w:val="000000"/>
                <w:sz w:val="24"/>
                <w:szCs w:val="24"/>
                <w:lang w:eastAsia="en-US"/>
              </w:rPr>
              <w:t>Социальные ценности и нормы.</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Общественные ценности. Свобода и ответственность гражданина. Гражданственность и патриотизм. Гуманизм.</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Социальные нормы как регуляторы общественной жизни и поведения человека в обществе. Виды социальных норм. Традиции и обычаи.</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Принципы и нормы морали. Добро и зло. Нравственные чувства человека. Совесть и стыд.</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Моральный выбор. Моральная оценка поведения людей и собственного поведения. Влияние моральных норм на общество и человека.</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Право и его роль в жизни общества. Право и мораль.</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b/>
                <w:color w:val="000000"/>
                <w:sz w:val="24"/>
                <w:szCs w:val="24"/>
                <w:lang w:eastAsia="en-US"/>
              </w:rPr>
              <w:t>Человек как участник правовых отношений.</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Правонарушение и юридическая ответственность. Проступок и преступление. Опасность правонарушений для личности и общества.</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b/>
                <w:color w:val="000000"/>
                <w:sz w:val="24"/>
                <w:szCs w:val="24"/>
                <w:lang w:eastAsia="en-US"/>
              </w:rPr>
              <w:t>Основы российского права.</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Конституция Российской Федерации – основной закон. Законы и подзаконные акты. Отрасли права.</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Основы гражданского права. Физические и юридические лица в гражданском праве. Право собственности, защита прав собственности.</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ED22AA" w:rsidRPr="00ED22AA" w:rsidRDefault="00ED22AA" w:rsidP="00ED22AA">
            <w:pPr>
              <w:suppressAutoHyphens w:val="0"/>
              <w:spacing w:after="0" w:line="264" w:lineRule="auto"/>
              <w:ind w:firstLine="600"/>
              <w:jc w:val="both"/>
              <w:rPr>
                <w:rFonts w:asciiTheme="minorHAnsi" w:eastAsiaTheme="minorHAnsi" w:hAnsiTheme="minorHAnsi" w:cstheme="minorBidi"/>
                <w:sz w:val="24"/>
                <w:szCs w:val="24"/>
                <w:lang w:eastAsia="en-US"/>
              </w:rPr>
            </w:pPr>
            <w:r w:rsidRPr="00ED22AA">
              <w:rPr>
                <w:rFonts w:ascii="Times New Roman" w:eastAsiaTheme="minorHAnsi" w:hAnsi="Times New Roman" w:cstheme="minorBidi"/>
                <w:color w:val="000000"/>
                <w:sz w:val="24"/>
                <w:szCs w:val="24"/>
                <w:lang w:eastAsia="en-US"/>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E74AF7" w:rsidRPr="001C5A7A" w:rsidRDefault="00E74AF7" w:rsidP="00643FA3">
            <w:pPr>
              <w:shd w:val="clear" w:color="auto" w:fill="FFFFFF"/>
              <w:suppressAutoHyphens w:val="0"/>
              <w:spacing w:after="150" w:line="240" w:lineRule="auto"/>
              <w:ind w:firstLine="709"/>
              <w:jc w:val="both"/>
              <w:rPr>
                <w:rFonts w:ascii="Times New Roman" w:hAnsi="Times New Roman" w:cs="Times New Roman"/>
                <w:sz w:val="24"/>
                <w:szCs w:val="24"/>
              </w:rPr>
            </w:pPr>
          </w:p>
        </w:tc>
      </w:tr>
      <w:tr w:rsidR="00E74AF7" w:rsidRPr="001C5A7A" w:rsidTr="002561A3">
        <w:trPr>
          <w:trHeight w:val="2540"/>
        </w:trPr>
        <w:tc>
          <w:tcPr>
            <w:tcW w:w="1667" w:type="dxa"/>
            <w:tcBorders>
              <w:top w:val="single" w:sz="4" w:space="0" w:color="000000"/>
              <w:left w:val="single" w:sz="4" w:space="0" w:color="000000"/>
              <w:bottom w:val="single" w:sz="4" w:space="0" w:color="000000"/>
            </w:tcBorders>
            <w:shd w:val="clear" w:color="auto" w:fill="auto"/>
          </w:tcPr>
          <w:p w:rsidR="00E74AF7" w:rsidRPr="001C5A7A" w:rsidRDefault="00E74AF7" w:rsidP="000A6A4C">
            <w:pPr>
              <w:tabs>
                <w:tab w:val="left" w:leader="dot" w:pos="624"/>
              </w:tabs>
              <w:spacing w:after="0" w:line="100" w:lineRule="atLeast"/>
              <w:rPr>
                <w:rFonts w:ascii="Times New Roman" w:hAnsi="Times New Roman" w:cs="Times New Roman"/>
                <w:sz w:val="24"/>
                <w:szCs w:val="24"/>
              </w:rPr>
            </w:pPr>
            <w:r w:rsidRPr="001C5A7A">
              <w:rPr>
                <w:rFonts w:ascii="Times New Roman" w:hAnsi="Times New Roman" w:cs="Times New Roman"/>
                <w:sz w:val="24"/>
                <w:szCs w:val="24"/>
              </w:rPr>
              <w:t xml:space="preserve">Результаты освоения учебного предмета </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1C5A7A" w:rsidRPr="00ED22AA" w:rsidRDefault="001C5A7A" w:rsidP="00B44742">
            <w:pPr>
              <w:spacing w:after="0" w:line="360" w:lineRule="auto"/>
              <w:jc w:val="both"/>
              <w:rPr>
                <w:rFonts w:ascii="Times New Roman" w:hAnsi="Times New Roman" w:cs="Times New Roman"/>
                <w:sz w:val="24"/>
                <w:szCs w:val="24"/>
              </w:rPr>
            </w:pPr>
            <w:r w:rsidRPr="00ED22AA">
              <w:rPr>
                <w:rFonts w:ascii="Times New Roman" w:hAnsi="Times New Roman" w:cs="Times New Roman"/>
                <w:sz w:val="24"/>
                <w:szCs w:val="24"/>
              </w:rPr>
              <w:t>.</w:t>
            </w:r>
          </w:p>
          <w:p w:rsidR="00ED22AA" w:rsidRPr="00ED22AA" w:rsidRDefault="00ED22AA" w:rsidP="00ED22AA">
            <w:pPr>
              <w:suppressAutoHyphens w:val="0"/>
              <w:spacing w:after="0" w:line="264" w:lineRule="auto"/>
              <w:ind w:left="120"/>
              <w:jc w:val="both"/>
              <w:rPr>
                <w:rFonts w:ascii="Times New Roman" w:eastAsiaTheme="minorHAnsi" w:hAnsi="Times New Roman" w:cs="Times New Roman"/>
                <w:sz w:val="24"/>
                <w:szCs w:val="24"/>
                <w:lang w:val="en-US" w:eastAsia="en-US"/>
              </w:rPr>
            </w:pPr>
            <w:r w:rsidRPr="00ED22AA">
              <w:rPr>
                <w:rFonts w:ascii="Times New Roman" w:eastAsiaTheme="minorHAnsi" w:hAnsi="Times New Roman" w:cs="Times New Roman"/>
                <w:b/>
                <w:color w:val="000000"/>
                <w:sz w:val="24"/>
                <w:szCs w:val="24"/>
                <w:lang w:val="en-US" w:eastAsia="en-US"/>
              </w:rPr>
              <w:t>7 КЛАСС</w:t>
            </w:r>
          </w:p>
          <w:p w:rsidR="00ED22AA" w:rsidRPr="00ED22AA" w:rsidRDefault="00ED22AA" w:rsidP="00ED22AA">
            <w:pPr>
              <w:suppressAutoHyphens w:val="0"/>
              <w:spacing w:after="0" w:line="264" w:lineRule="auto"/>
              <w:ind w:left="120"/>
              <w:jc w:val="both"/>
              <w:rPr>
                <w:rFonts w:ascii="Times New Roman" w:eastAsiaTheme="minorHAnsi" w:hAnsi="Times New Roman" w:cs="Times New Roman"/>
                <w:sz w:val="24"/>
                <w:szCs w:val="24"/>
                <w:lang w:val="en-US" w:eastAsia="en-US"/>
              </w:rPr>
            </w:pPr>
          </w:p>
          <w:p w:rsidR="00ED22AA" w:rsidRPr="00ED22AA" w:rsidRDefault="00ED22AA" w:rsidP="00ED22AA">
            <w:pPr>
              <w:suppressAutoHyphens w:val="0"/>
              <w:spacing w:after="0" w:line="264" w:lineRule="auto"/>
              <w:ind w:firstLine="600"/>
              <w:jc w:val="both"/>
              <w:rPr>
                <w:rFonts w:ascii="Times New Roman" w:eastAsiaTheme="minorHAnsi" w:hAnsi="Times New Roman" w:cs="Times New Roman"/>
                <w:sz w:val="24"/>
                <w:szCs w:val="24"/>
                <w:lang w:val="en-US" w:eastAsia="en-US"/>
              </w:rPr>
            </w:pPr>
            <w:proofErr w:type="spellStart"/>
            <w:r w:rsidRPr="00ED22AA">
              <w:rPr>
                <w:rFonts w:ascii="Times New Roman" w:eastAsiaTheme="minorHAnsi" w:hAnsi="Times New Roman" w:cs="Times New Roman"/>
                <w:b/>
                <w:color w:val="000000"/>
                <w:sz w:val="24"/>
                <w:szCs w:val="24"/>
                <w:lang w:val="en-US" w:eastAsia="en-US"/>
              </w:rPr>
              <w:t>Социальные</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ценности</w:t>
            </w:r>
            <w:proofErr w:type="spellEnd"/>
            <w:r w:rsidRPr="00ED22AA">
              <w:rPr>
                <w:rFonts w:ascii="Times New Roman" w:eastAsiaTheme="minorHAnsi" w:hAnsi="Times New Roman" w:cs="Times New Roman"/>
                <w:b/>
                <w:color w:val="000000"/>
                <w:sz w:val="24"/>
                <w:szCs w:val="24"/>
                <w:lang w:val="en-US" w:eastAsia="en-US"/>
              </w:rPr>
              <w:t xml:space="preserve"> и </w:t>
            </w:r>
            <w:proofErr w:type="spellStart"/>
            <w:r w:rsidRPr="00ED22AA">
              <w:rPr>
                <w:rFonts w:ascii="Times New Roman" w:eastAsiaTheme="minorHAnsi" w:hAnsi="Times New Roman" w:cs="Times New Roman"/>
                <w:b/>
                <w:color w:val="000000"/>
                <w:sz w:val="24"/>
                <w:szCs w:val="24"/>
                <w:lang w:val="en-US" w:eastAsia="en-US"/>
              </w:rPr>
              <w:t>нормы</w:t>
            </w:r>
            <w:proofErr w:type="spellEnd"/>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осваивать и применять</w:t>
            </w:r>
            <w:r w:rsidRPr="00ED22AA">
              <w:rPr>
                <w:rFonts w:ascii="Times New Roman" w:eastAsiaTheme="minorHAnsi" w:hAnsi="Times New Roman" w:cs="Times New Roman"/>
                <w:color w:val="000000"/>
                <w:sz w:val="24"/>
                <w:szCs w:val="24"/>
                <w:lang w:eastAsia="en-US"/>
              </w:rPr>
              <w:t xml:space="preserve"> знания о социальных ценностях; о содержании и значении социальных норм, регулирующих общественные отношения;</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характеризовать</w:t>
            </w:r>
            <w:r w:rsidRPr="00ED22AA">
              <w:rPr>
                <w:rFonts w:ascii="Times New Roman" w:eastAsiaTheme="minorHAnsi" w:hAnsi="Times New Roman" w:cs="Times New Roman"/>
                <w:color w:val="000000"/>
                <w:sz w:val="24"/>
                <w:szCs w:val="24"/>
                <w:lang w:eastAsia="en-US"/>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приводить примеры</w:t>
            </w:r>
            <w:r w:rsidRPr="00ED22AA">
              <w:rPr>
                <w:rFonts w:ascii="Times New Roman" w:eastAsiaTheme="minorHAnsi" w:hAnsi="Times New Roman" w:cs="Times New Roman"/>
                <w:color w:val="000000"/>
                <w:sz w:val="24"/>
                <w:szCs w:val="24"/>
                <w:lang w:eastAsia="en-US"/>
              </w:rPr>
              <w:t xml:space="preserve"> гражданственности и патриотизма; ситуаций морального выбора; ситуаций, регулируемых различными видами социальных норм;</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классифицировать </w:t>
            </w:r>
            <w:r w:rsidRPr="00ED22AA">
              <w:rPr>
                <w:rFonts w:ascii="Times New Roman" w:eastAsiaTheme="minorHAnsi" w:hAnsi="Times New Roman" w:cs="Times New Roman"/>
                <w:color w:val="000000"/>
                <w:sz w:val="24"/>
                <w:szCs w:val="24"/>
                <w:lang w:eastAsia="en-US"/>
              </w:rPr>
              <w:t>социальные нормы, их существенные признаки и элементы;</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сравнивать </w:t>
            </w:r>
            <w:r w:rsidRPr="00ED22AA">
              <w:rPr>
                <w:rFonts w:ascii="Times New Roman" w:eastAsiaTheme="minorHAnsi" w:hAnsi="Times New Roman" w:cs="Times New Roman"/>
                <w:color w:val="000000"/>
                <w:sz w:val="24"/>
                <w:szCs w:val="24"/>
                <w:lang w:eastAsia="en-US"/>
              </w:rPr>
              <w:t>отдельные виды социальных норм;</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устанавливать и объяснять</w:t>
            </w:r>
            <w:r w:rsidRPr="00ED22AA">
              <w:rPr>
                <w:rFonts w:ascii="Times New Roman" w:eastAsiaTheme="minorHAnsi" w:hAnsi="Times New Roman" w:cs="Times New Roman"/>
                <w:color w:val="000000"/>
                <w:sz w:val="24"/>
                <w:szCs w:val="24"/>
                <w:lang w:eastAsia="en-US"/>
              </w:rPr>
              <w:t xml:space="preserve"> влияние социальных норм на общество и человека;</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использовать </w:t>
            </w:r>
            <w:r w:rsidRPr="00ED22AA">
              <w:rPr>
                <w:rFonts w:ascii="Times New Roman" w:eastAsiaTheme="minorHAnsi" w:hAnsi="Times New Roman" w:cs="Times New Roman"/>
                <w:color w:val="000000"/>
                <w:sz w:val="24"/>
                <w:szCs w:val="24"/>
                <w:lang w:eastAsia="en-US"/>
              </w:rPr>
              <w:t>полученные знания для объяснения (устного и письменного) сущности социальных норм;</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определять и аргументировать</w:t>
            </w:r>
            <w:r w:rsidRPr="00ED22AA">
              <w:rPr>
                <w:rFonts w:ascii="Times New Roman" w:eastAsiaTheme="minorHAnsi" w:hAnsi="Times New Roman" w:cs="Times New Roman"/>
                <w:color w:val="000000"/>
                <w:sz w:val="24"/>
                <w:szCs w:val="24"/>
                <w:lang w:eastAsia="en-US"/>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решать </w:t>
            </w:r>
            <w:r w:rsidRPr="00ED22AA">
              <w:rPr>
                <w:rFonts w:ascii="Times New Roman" w:eastAsiaTheme="minorHAnsi" w:hAnsi="Times New Roman" w:cs="Times New Roman"/>
                <w:color w:val="000000"/>
                <w:sz w:val="24"/>
                <w:szCs w:val="24"/>
                <w:lang w:eastAsia="en-US"/>
              </w:rPr>
              <w:t>познавательные и практические задачи, отражающие действие социальных норм как регуляторов общественной жизни и поведения человека;</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овладевать </w:t>
            </w:r>
            <w:r w:rsidRPr="00ED22AA">
              <w:rPr>
                <w:rFonts w:ascii="Times New Roman" w:eastAsiaTheme="minorHAnsi" w:hAnsi="Times New Roman" w:cs="Times New Roman"/>
                <w:color w:val="000000"/>
                <w:sz w:val="24"/>
                <w:szCs w:val="24"/>
                <w:lang w:eastAsia="en-US"/>
              </w:rPr>
              <w:t>смысловым чтением текстов обществоведческой тематики, касающихся гуманизма, гражданственности, патриотизма;</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извлекать </w:t>
            </w:r>
            <w:r w:rsidRPr="00ED22AA">
              <w:rPr>
                <w:rFonts w:ascii="Times New Roman" w:eastAsiaTheme="minorHAnsi" w:hAnsi="Times New Roman" w:cs="Times New Roman"/>
                <w:color w:val="000000"/>
                <w:sz w:val="24"/>
                <w:szCs w:val="24"/>
                <w:lang w:eastAsia="en-US"/>
              </w:rPr>
              <w:t>информацию из разных источников о принципах и нормах морали, проблеме морального выбора;</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color w:val="000000"/>
                <w:sz w:val="24"/>
                <w:szCs w:val="24"/>
                <w:lang w:eastAsia="en-US"/>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оценивать </w:t>
            </w:r>
            <w:r w:rsidRPr="00ED22AA">
              <w:rPr>
                <w:rFonts w:ascii="Times New Roman" w:eastAsiaTheme="minorHAnsi" w:hAnsi="Times New Roman" w:cs="Times New Roman"/>
                <w:color w:val="000000"/>
                <w:sz w:val="24"/>
                <w:szCs w:val="24"/>
                <w:lang w:eastAsia="en-US"/>
              </w:rPr>
              <w:t>собственные поступки, поведение людей с точки зрения их соответствия нормам морали;</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использовать </w:t>
            </w:r>
            <w:r w:rsidRPr="00ED22AA">
              <w:rPr>
                <w:rFonts w:ascii="Times New Roman" w:eastAsiaTheme="minorHAnsi" w:hAnsi="Times New Roman" w:cs="Times New Roman"/>
                <w:color w:val="000000"/>
                <w:sz w:val="24"/>
                <w:szCs w:val="24"/>
                <w:lang w:eastAsia="en-US"/>
              </w:rPr>
              <w:t xml:space="preserve">полученные знания о социальных нормах в повседневной жизни; </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самостоятельно заполнять</w:t>
            </w:r>
            <w:r w:rsidRPr="00ED22AA">
              <w:rPr>
                <w:rFonts w:ascii="Times New Roman" w:eastAsiaTheme="minorHAnsi" w:hAnsi="Times New Roman" w:cs="Times New Roman"/>
                <w:color w:val="000000"/>
                <w:sz w:val="24"/>
                <w:szCs w:val="24"/>
                <w:lang w:eastAsia="en-US"/>
              </w:rPr>
              <w:t xml:space="preserve"> форму (в том числе электронную) и составлять простейший документ (заявление);</w:t>
            </w:r>
          </w:p>
          <w:p w:rsidR="00ED22AA" w:rsidRPr="00ED22AA" w:rsidRDefault="00ED22AA" w:rsidP="00ED22AA">
            <w:pPr>
              <w:numPr>
                <w:ilvl w:val="0"/>
                <w:numId w:val="5"/>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осуществлять </w:t>
            </w:r>
            <w:r w:rsidRPr="00ED22AA">
              <w:rPr>
                <w:rFonts w:ascii="Times New Roman" w:eastAsiaTheme="minorHAnsi" w:hAnsi="Times New Roman" w:cs="Times New Roman"/>
                <w:color w:val="000000"/>
                <w:sz w:val="24"/>
                <w:szCs w:val="24"/>
                <w:lang w:eastAsia="en-US"/>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ED22AA" w:rsidRPr="00ED22AA" w:rsidRDefault="00ED22AA" w:rsidP="00ED22AA">
            <w:pPr>
              <w:suppressAutoHyphens w:val="0"/>
              <w:spacing w:after="0" w:line="264" w:lineRule="auto"/>
              <w:ind w:firstLine="600"/>
              <w:jc w:val="both"/>
              <w:rPr>
                <w:rFonts w:ascii="Times New Roman" w:eastAsiaTheme="minorHAnsi" w:hAnsi="Times New Roman" w:cs="Times New Roman"/>
                <w:sz w:val="24"/>
                <w:szCs w:val="24"/>
                <w:lang w:val="en-US" w:eastAsia="en-US"/>
              </w:rPr>
            </w:pPr>
            <w:proofErr w:type="spellStart"/>
            <w:r w:rsidRPr="00ED22AA">
              <w:rPr>
                <w:rFonts w:ascii="Times New Roman" w:eastAsiaTheme="minorHAnsi" w:hAnsi="Times New Roman" w:cs="Times New Roman"/>
                <w:b/>
                <w:color w:val="000000"/>
                <w:sz w:val="24"/>
                <w:szCs w:val="24"/>
                <w:lang w:val="en-US" w:eastAsia="en-US"/>
              </w:rPr>
              <w:t>Человек</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как</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участник</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правовых</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отношений</w:t>
            </w:r>
            <w:proofErr w:type="spellEnd"/>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осваивать и применять</w:t>
            </w:r>
            <w:r w:rsidRPr="00ED22AA">
              <w:rPr>
                <w:rFonts w:ascii="Times New Roman" w:eastAsiaTheme="minorHAnsi" w:hAnsi="Times New Roman" w:cs="Times New Roman"/>
                <w:color w:val="000000"/>
                <w:sz w:val="24"/>
                <w:szCs w:val="24"/>
                <w:lang w:eastAsia="en-US"/>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характеризовать </w:t>
            </w:r>
            <w:proofErr w:type="gramStart"/>
            <w:r w:rsidRPr="00ED22AA">
              <w:rPr>
                <w:rFonts w:ascii="Times New Roman" w:eastAsiaTheme="minorHAnsi" w:hAnsi="Times New Roman" w:cs="Times New Roman"/>
                <w:color w:val="000000"/>
                <w:sz w:val="24"/>
                <w:szCs w:val="24"/>
                <w:lang w:eastAsia="en-US"/>
              </w:rPr>
              <w:t>право</w:t>
            </w:r>
            <w:proofErr w:type="gramEnd"/>
            <w:r w:rsidRPr="00ED22AA">
              <w:rPr>
                <w:rFonts w:ascii="Times New Roman" w:eastAsiaTheme="minorHAnsi" w:hAnsi="Times New Roman" w:cs="Times New Roman"/>
                <w:color w:val="000000"/>
                <w:sz w:val="24"/>
                <w:szCs w:val="24"/>
                <w:lang w:eastAsia="en-US"/>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приводить </w:t>
            </w:r>
            <w:r w:rsidRPr="00ED22AA">
              <w:rPr>
                <w:rFonts w:ascii="Times New Roman" w:eastAsiaTheme="minorHAnsi" w:hAnsi="Times New Roman" w:cs="Times New Roman"/>
                <w:color w:val="000000"/>
                <w:sz w:val="24"/>
                <w:szCs w:val="24"/>
                <w:lang w:eastAsia="en-US"/>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классифицировать </w:t>
            </w:r>
            <w:r w:rsidRPr="00ED22AA">
              <w:rPr>
                <w:rFonts w:ascii="Times New Roman" w:eastAsiaTheme="minorHAnsi" w:hAnsi="Times New Roman" w:cs="Times New Roman"/>
                <w:color w:val="000000"/>
                <w:sz w:val="24"/>
                <w:szCs w:val="24"/>
                <w:lang w:eastAsia="en-US"/>
              </w:rPr>
              <w:t>по разным признакам (в том числе устанавливать существенный признак классификации) нормы права, выделяя существенные признаки;</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сравнивать </w:t>
            </w:r>
            <w:r w:rsidRPr="00ED22AA">
              <w:rPr>
                <w:rFonts w:ascii="Times New Roman" w:eastAsiaTheme="minorHAnsi" w:hAnsi="Times New Roman" w:cs="Times New Roman"/>
                <w:color w:val="000000"/>
                <w:sz w:val="24"/>
                <w:szCs w:val="24"/>
                <w:lang w:eastAsia="en-US"/>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устанавливать и объяснять</w:t>
            </w:r>
            <w:r w:rsidRPr="00ED22AA">
              <w:rPr>
                <w:rFonts w:ascii="Times New Roman" w:eastAsiaTheme="minorHAnsi" w:hAnsi="Times New Roman" w:cs="Times New Roman"/>
                <w:color w:val="000000"/>
                <w:sz w:val="24"/>
                <w:szCs w:val="24"/>
                <w:lang w:eastAsia="en-US"/>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использовать </w:t>
            </w:r>
            <w:r w:rsidRPr="00ED22AA">
              <w:rPr>
                <w:rFonts w:ascii="Times New Roman" w:eastAsiaTheme="minorHAnsi" w:hAnsi="Times New Roman" w:cs="Times New Roman"/>
                <w:color w:val="000000"/>
                <w:sz w:val="24"/>
                <w:szCs w:val="24"/>
                <w:lang w:eastAsia="en-US"/>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w:t>
            </w:r>
            <w:proofErr w:type="gramStart"/>
            <w:r w:rsidRPr="00ED22AA">
              <w:rPr>
                <w:rFonts w:ascii="Times New Roman" w:eastAsiaTheme="minorHAnsi" w:hAnsi="Times New Roman" w:cs="Times New Roman"/>
                <w:color w:val="000000"/>
                <w:sz w:val="24"/>
                <w:szCs w:val="24"/>
                <w:lang w:eastAsia="en-US"/>
              </w:rPr>
              <w:t>для несовершеннолетнего социальных ролей</w:t>
            </w:r>
            <w:proofErr w:type="gramEnd"/>
            <w:r w:rsidRPr="00ED22AA">
              <w:rPr>
                <w:rFonts w:ascii="Times New Roman" w:eastAsiaTheme="minorHAnsi" w:hAnsi="Times New Roman" w:cs="Times New Roman"/>
                <w:color w:val="000000"/>
                <w:sz w:val="24"/>
                <w:szCs w:val="24"/>
                <w:lang w:eastAsia="en-US"/>
              </w:rPr>
              <w:t xml:space="preserve"> (члена семьи, учащегося, члена ученической общественной организации); </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определять </w:t>
            </w:r>
            <w:r w:rsidRPr="00ED22AA">
              <w:rPr>
                <w:rFonts w:ascii="Times New Roman" w:eastAsiaTheme="minorHAnsi" w:hAnsi="Times New Roman" w:cs="Times New Roman"/>
                <w:color w:val="000000"/>
                <w:sz w:val="24"/>
                <w:szCs w:val="24"/>
                <w:lang w:eastAsia="en-US"/>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решать </w:t>
            </w:r>
            <w:r w:rsidRPr="00ED22AA">
              <w:rPr>
                <w:rFonts w:ascii="Times New Roman" w:eastAsiaTheme="minorHAnsi" w:hAnsi="Times New Roman" w:cs="Times New Roman"/>
                <w:color w:val="000000"/>
                <w:sz w:val="24"/>
                <w:szCs w:val="24"/>
                <w:lang w:eastAsia="en-US"/>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w:t>
            </w:r>
            <w:proofErr w:type="gramStart"/>
            <w:r w:rsidRPr="00ED22AA">
              <w:rPr>
                <w:rFonts w:ascii="Times New Roman" w:eastAsiaTheme="minorHAnsi" w:hAnsi="Times New Roman" w:cs="Times New Roman"/>
                <w:color w:val="000000"/>
                <w:sz w:val="24"/>
                <w:szCs w:val="24"/>
                <w:lang w:eastAsia="en-US"/>
              </w:rPr>
              <w:t>для несовершеннолетнего социальных ролей</w:t>
            </w:r>
            <w:proofErr w:type="gramEnd"/>
            <w:r w:rsidRPr="00ED22AA">
              <w:rPr>
                <w:rFonts w:ascii="Times New Roman" w:eastAsiaTheme="minorHAnsi" w:hAnsi="Times New Roman" w:cs="Times New Roman"/>
                <w:color w:val="000000"/>
                <w:sz w:val="24"/>
                <w:szCs w:val="24"/>
                <w:lang w:eastAsia="en-US"/>
              </w:rPr>
              <w:t xml:space="preserve"> (члена семьи, учащегося, члена ученической общественной организации); </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овладевать </w:t>
            </w:r>
            <w:r w:rsidRPr="00ED22AA">
              <w:rPr>
                <w:rFonts w:ascii="Times New Roman" w:eastAsiaTheme="minorHAnsi" w:hAnsi="Times New Roman" w:cs="Times New Roman"/>
                <w:color w:val="000000"/>
                <w:sz w:val="24"/>
                <w:szCs w:val="24"/>
                <w:lang w:eastAsia="en-US"/>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искать и извлекать</w:t>
            </w:r>
            <w:r w:rsidRPr="00ED22AA">
              <w:rPr>
                <w:rFonts w:ascii="Times New Roman" w:eastAsiaTheme="minorHAnsi" w:hAnsi="Times New Roman" w:cs="Times New Roman"/>
                <w:color w:val="000000"/>
                <w:sz w:val="24"/>
                <w:szCs w:val="24"/>
                <w:lang w:eastAsia="en-US"/>
              </w:rPr>
              <w:t xml:space="preserve"> информацию о сущности права и знач</w:t>
            </w:r>
            <w:bookmarkStart w:id="1" w:name="_GoBack"/>
            <w:bookmarkEnd w:id="1"/>
            <w:r w:rsidRPr="00ED22AA">
              <w:rPr>
                <w:rFonts w:ascii="Times New Roman" w:eastAsiaTheme="minorHAnsi" w:hAnsi="Times New Roman" w:cs="Times New Roman"/>
                <w:color w:val="000000"/>
                <w:sz w:val="24"/>
                <w:szCs w:val="24"/>
                <w:lang w:eastAsia="en-US"/>
              </w:rPr>
              <w:t>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анализировать, обобщать, систематизировать, оценивать</w:t>
            </w:r>
            <w:r w:rsidRPr="00ED22AA">
              <w:rPr>
                <w:rFonts w:ascii="Times New Roman" w:eastAsiaTheme="minorHAnsi" w:hAnsi="Times New Roman" w:cs="Times New Roman"/>
                <w:color w:val="000000"/>
                <w:sz w:val="24"/>
                <w:szCs w:val="24"/>
                <w:lang w:eastAsia="en-US"/>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оценивать</w:t>
            </w:r>
            <w:r w:rsidRPr="00ED22AA">
              <w:rPr>
                <w:rFonts w:ascii="Times New Roman" w:eastAsiaTheme="minorHAnsi" w:hAnsi="Times New Roman" w:cs="Times New Roman"/>
                <w:color w:val="000000"/>
                <w:sz w:val="24"/>
                <w:szCs w:val="24"/>
                <w:lang w:eastAsia="en-US"/>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использовать </w:t>
            </w:r>
            <w:r w:rsidRPr="00ED22AA">
              <w:rPr>
                <w:rFonts w:ascii="Times New Roman" w:eastAsiaTheme="minorHAnsi" w:hAnsi="Times New Roman" w:cs="Times New Roman"/>
                <w:color w:val="000000"/>
                <w:sz w:val="24"/>
                <w:szCs w:val="24"/>
                <w:lang w:eastAsia="en-US"/>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color w:val="000000"/>
                <w:sz w:val="24"/>
                <w:szCs w:val="24"/>
                <w:lang w:eastAsia="en-US"/>
              </w:rPr>
              <w:t xml:space="preserve">самостоятельно </w:t>
            </w:r>
            <w:r w:rsidRPr="00ED22AA">
              <w:rPr>
                <w:rFonts w:ascii="Times New Roman" w:eastAsiaTheme="minorHAnsi" w:hAnsi="Times New Roman" w:cs="Times New Roman"/>
                <w:b/>
                <w:color w:val="000000"/>
                <w:sz w:val="24"/>
                <w:szCs w:val="24"/>
                <w:lang w:eastAsia="en-US"/>
              </w:rPr>
              <w:t xml:space="preserve">заполнять </w:t>
            </w:r>
            <w:r w:rsidRPr="00ED22AA">
              <w:rPr>
                <w:rFonts w:ascii="Times New Roman" w:eastAsiaTheme="minorHAnsi" w:hAnsi="Times New Roman" w:cs="Times New Roman"/>
                <w:color w:val="000000"/>
                <w:sz w:val="24"/>
                <w:szCs w:val="24"/>
                <w:lang w:eastAsia="en-US"/>
              </w:rPr>
              <w:t>форму (в том числе электронную) и составлять простейший документ при получении паспорта гражданина Российской Федерации;</w:t>
            </w:r>
          </w:p>
          <w:p w:rsidR="00ED22AA" w:rsidRPr="00ED22AA" w:rsidRDefault="00ED22AA" w:rsidP="00ED22AA">
            <w:pPr>
              <w:numPr>
                <w:ilvl w:val="0"/>
                <w:numId w:val="6"/>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осуществлять </w:t>
            </w:r>
            <w:r w:rsidRPr="00ED22AA">
              <w:rPr>
                <w:rFonts w:ascii="Times New Roman" w:eastAsiaTheme="minorHAnsi" w:hAnsi="Times New Roman" w:cs="Times New Roman"/>
                <w:color w:val="000000"/>
                <w:sz w:val="24"/>
                <w:szCs w:val="24"/>
                <w:lang w:eastAsia="en-US"/>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ED22AA" w:rsidRPr="00ED22AA" w:rsidRDefault="00ED22AA" w:rsidP="00ED22AA">
            <w:pPr>
              <w:suppressAutoHyphens w:val="0"/>
              <w:spacing w:after="0" w:line="264" w:lineRule="auto"/>
              <w:ind w:firstLine="600"/>
              <w:jc w:val="both"/>
              <w:rPr>
                <w:rFonts w:ascii="Times New Roman" w:eastAsiaTheme="minorHAnsi" w:hAnsi="Times New Roman" w:cs="Times New Roman"/>
                <w:sz w:val="24"/>
                <w:szCs w:val="24"/>
                <w:lang w:val="en-US" w:eastAsia="en-US"/>
              </w:rPr>
            </w:pPr>
            <w:proofErr w:type="spellStart"/>
            <w:r w:rsidRPr="00ED22AA">
              <w:rPr>
                <w:rFonts w:ascii="Times New Roman" w:eastAsiaTheme="minorHAnsi" w:hAnsi="Times New Roman" w:cs="Times New Roman"/>
                <w:b/>
                <w:color w:val="000000"/>
                <w:sz w:val="24"/>
                <w:szCs w:val="24"/>
                <w:lang w:val="en-US" w:eastAsia="en-US"/>
              </w:rPr>
              <w:t>Основы</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российского</w:t>
            </w:r>
            <w:proofErr w:type="spellEnd"/>
            <w:r w:rsidRPr="00ED22AA">
              <w:rPr>
                <w:rFonts w:ascii="Times New Roman" w:eastAsiaTheme="minorHAnsi" w:hAnsi="Times New Roman" w:cs="Times New Roman"/>
                <w:b/>
                <w:color w:val="000000"/>
                <w:sz w:val="24"/>
                <w:szCs w:val="24"/>
                <w:lang w:val="en-US" w:eastAsia="en-US"/>
              </w:rPr>
              <w:t xml:space="preserve"> </w:t>
            </w:r>
            <w:proofErr w:type="spellStart"/>
            <w:r w:rsidRPr="00ED22AA">
              <w:rPr>
                <w:rFonts w:ascii="Times New Roman" w:eastAsiaTheme="minorHAnsi" w:hAnsi="Times New Roman" w:cs="Times New Roman"/>
                <w:b/>
                <w:color w:val="000000"/>
                <w:sz w:val="24"/>
                <w:szCs w:val="24"/>
                <w:lang w:val="en-US" w:eastAsia="en-US"/>
              </w:rPr>
              <w:t>права</w:t>
            </w:r>
            <w:proofErr w:type="spellEnd"/>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осваивать и применять</w:t>
            </w:r>
            <w:r w:rsidRPr="00ED22AA">
              <w:rPr>
                <w:rFonts w:ascii="Times New Roman" w:eastAsiaTheme="minorHAnsi" w:hAnsi="Times New Roman" w:cs="Times New Roman"/>
                <w:color w:val="000000"/>
                <w:sz w:val="24"/>
                <w:szCs w:val="24"/>
                <w:lang w:eastAsia="en-US"/>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характеризовать </w:t>
            </w:r>
            <w:r w:rsidRPr="00ED22AA">
              <w:rPr>
                <w:rFonts w:ascii="Times New Roman" w:eastAsiaTheme="minorHAnsi" w:hAnsi="Times New Roman" w:cs="Times New Roman"/>
                <w:color w:val="000000"/>
                <w:sz w:val="24"/>
                <w:szCs w:val="24"/>
                <w:lang w:eastAsia="en-US"/>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приводить </w:t>
            </w:r>
            <w:r w:rsidRPr="00ED22AA">
              <w:rPr>
                <w:rFonts w:ascii="Times New Roman" w:eastAsiaTheme="minorHAnsi" w:hAnsi="Times New Roman" w:cs="Times New Roman"/>
                <w:color w:val="000000"/>
                <w:sz w:val="24"/>
                <w:szCs w:val="24"/>
                <w:lang w:eastAsia="en-US"/>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классифицировать </w:t>
            </w:r>
            <w:r w:rsidRPr="00ED22AA">
              <w:rPr>
                <w:rFonts w:ascii="Times New Roman" w:eastAsiaTheme="minorHAnsi" w:hAnsi="Times New Roman" w:cs="Times New Roman"/>
                <w:color w:val="000000"/>
                <w:sz w:val="24"/>
                <w:szCs w:val="24"/>
                <w:lang w:eastAsia="en-US"/>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сравнивать </w:t>
            </w:r>
            <w:r w:rsidRPr="00ED22AA">
              <w:rPr>
                <w:rFonts w:ascii="Times New Roman" w:eastAsiaTheme="minorHAnsi" w:hAnsi="Times New Roman" w:cs="Times New Roman"/>
                <w:color w:val="000000"/>
                <w:sz w:val="24"/>
                <w:szCs w:val="24"/>
                <w:lang w:eastAsia="en-US"/>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устанавливать и объяснять</w:t>
            </w:r>
            <w:r w:rsidRPr="00ED22AA">
              <w:rPr>
                <w:rFonts w:ascii="Times New Roman" w:eastAsiaTheme="minorHAnsi" w:hAnsi="Times New Roman" w:cs="Times New Roman"/>
                <w:color w:val="000000"/>
                <w:sz w:val="24"/>
                <w:szCs w:val="24"/>
                <w:lang w:eastAsia="en-US"/>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использовать </w:t>
            </w:r>
            <w:r w:rsidRPr="00ED22AA">
              <w:rPr>
                <w:rFonts w:ascii="Times New Roman" w:eastAsiaTheme="minorHAnsi" w:hAnsi="Times New Roman" w:cs="Times New Roman"/>
                <w:color w:val="000000"/>
                <w:sz w:val="24"/>
                <w:szCs w:val="24"/>
                <w:lang w:eastAsia="en-US"/>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определять и аргументировать</w:t>
            </w:r>
            <w:r w:rsidRPr="00ED22AA">
              <w:rPr>
                <w:rFonts w:ascii="Times New Roman" w:eastAsiaTheme="minorHAnsi" w:hAnsi="Times New Roman" w:cs="Times New Roman"/>
                <w:color w:val="000000"/>
                <w:sz w:val="24"/>
                <w:szCs w:val="24"/>
                <w:lang w:eastAsia="en-US"/>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решать </w:t>
            </w:r>
            <w:r w:rsidRPr="00ED22AA">
              <w:rPr>
                <w:rFonts w:ascii="Times New Roman" w:eastAsiaTheme="minorHAnsi" w:hAnsi="Times New Roman" w:cs="Times New Roman"/>
                <w:color w:val="000000"/>
                <w:sz w:val="24"/>
                <w:szCs w:val="24"/>
                <w:lang w:eastAsia="en-US"/>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овладевать </w:t>
            </w:r>
            <w:r w:rsidRPr="00ED22AA">
              <w:rPr>
                <w:rFonts w:ascii="Times New Roman" w:eastAsiaTheme="minorHAnsi" w:hAnsi="Times New Roman" w:cs="Times New Roman"/>
                <w:color w:val="000000"/>
                <w:sz w:val="24"/>
                <w:szCs w:val="24"/>
                <w:lang w:eastAsia="en-US"/>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искать и извлекать</w:t>
            </w:r>
            <w:r w:rsidRPr="00ED22AA">
              <w:rPr>
                <w:rFonts w:ascii="Times New Roman" w:eastAsiaTheme="minorHAnsi" w:hAnsi="Times New Roman" w:cs="Times New Roman"/>
                <w:color w:val="000000"/>
                <w:sz w:val="24"/>
                <w:szCs w:val="24"/>
                <w:lang w:eastAsia="en-US"/>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анализировать, обобщать, систематизировать, оценивать</w:t>
            </w:r>
            <w:r w:rsidRPr="00ED22AA">
              <w:rPr>
                <w:rFonts w:ascii="Times New Roman" w:eastAsiaTheme="minorHAnsi" w:hAnsi="Times New Roman" w:cs="Times New Roman"/>
                <w:color w:val="000000"/>
                <w:sz w:val="24"/>
                <w:szCs w:val="24"/>
                <w:lang w:eastAsia="en-US"/>
              </w:rPr>
              <w:t xml:space="preserve"> ­социальную информацию из адаптированных </w:t>
            </w:r>
            <w:proofErr w:type="gramStart"/>
            <w:r w:rsidRPr="00ED22AA">
              <w:rPr>
                <w:rFonts w:ascii="Times New Roman" w:eastAsiaTheme="minorHAnsi" w:hAnsi="Times New Roman" w:cs="Times New Roman"/>
                <w:color w:val="000000"/>
                <w:sz w:val="24"/>
                <w:szCs w:val="24"/>
                <w:lang w:eastAsia="en-US"/>
              </w:rPr>
              <w:t>источников(</w:t>
            </w:r>
            <w:proofErr w:type="gramEnd"/>
            <w:r w:rsidRPr="00ED22AA">
              <w:rPr>
                <w:rFonts w:ascii="Times New Roman" w:eastAsiaTheme="minorHAnsi" w:hAnsi="Times New Roman" w:cs="Times New Roman"/>
                <w:color w:val="000000"/>
                <w:sz w:val="24"/>
                <w:szCs w:val="24"/>
                <w:lang w:eastAsia="en-US"/>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оценивать </w:t>
            </w:r>
            <w:r w:rsidRPr="00ED22AA">
              <w:rPr>
                <w:rFonts w:ascii="Times New Roman" w:eastAsiaTheme="minorHAnsi" w:hAnsi="Times New Roman" w:cs="Times New Roman"/>
                <w:color w:val="000000"/>
                <w:sz w:val="24"/>
                <w:szCs w:val="24"/>
                <w:lang w:eastAsia="en-US"/>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использовать </w:t>
            </w:r>
            <w:r w:rsidRPr="00ED22AA">
              <w:rPr>
                <w:rFonts w:ascii="Times New Roman" w:eastAsiaTheme="minorHAnsi" w:hAnsi="Times New Roman" w:cs="Times New Roman"/>
                <w:color w:val="000000"/>
                <w:sz w:val="24"/>
                <w:szCs w:val="24"/>
                <w:lang w:eastAsia="en-US"/>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color w:val="000000"/>
                <w:sz w:val="24"/>
                <w:szCs w:val="24"/>
                <w:lang w:eastAsia="en-US"/>
              </w:rPr>
              <w:t xml:space="preserve">самостоятельно </w:t>
            </w:r>
            <w:r w:rsidRPr="00ED22AA">
              <w:rPr>
                <w:rFonts w:ascii="Times New Roman" w:eastAsiaTheme="minorHAnsi" w:hAnsi="Times New Roman" w:cs="Times New Roman"/>
                <w:b/>
                <w:color w:val="000000"/>
                <w:sz w:val="24"/>
                <w:szCs w:val="24"/>
                <w:lang w:eastAsia="en-US"/>
              </w:rPr>
              <w:t xml:space="preserve">заполнять </w:t>
            </w:r>
            <w:r w:rsidRPr="00ED22AA">
              <w:rPr>
                <w:rFonts w:ascii="Times New Roman" w:eastAsiaTheme="minorHAnsi" w:hAnsi="Times New Roman" w:cs="Times New Roman"/>
                <w:color w:val="000000"/>
                <w:sz w:val="24"/>
                <w:szCs w:val="24"/>
                <w:lang w:eastAsia="en-US"/>
              </w:rPr>
              <w:t>форму (в том числе электронную) и составлять простейший документ (заявление о приёме на работу);</w:t>
            </w:r>
          </w:p>
          <w:p w:rsidR="00ED22AA" w:rsidRPr="00ED22AA" w:rsidRDefault="00ED22AA" w:rsidP="00ED22AA">
            <w:pPr>
              <w:numPr>
                <w:ilvl w:val="0"/>
                <w:numId w:val="7"/>
              </w:numPr>
              <w:suppressAutoHyphens w:val="0"/>
              <w:spacing w:after="0" w:line="264" w:lineRule="auto"/>
              <w:jc w:val="both"/>
              <w:rPr>
                <w:rFonts w:ascii="Times New Roman" w:eastAsiaTheme="minorHAnsi" w:hAnsi="Times New Roman" w:cs="Times New Roman"/>
                <w:sz w:val="24"/>
                <w:szCs w:val="24"/>
                <w:lang w:eastAsia="en-US"/>
              </w:rPr>
            </w:pPr>
            <w:r w:rsidRPr="00ED22AA">
              <w:rPr>
                <w:rFonts w:ascii="Times New Roman" w:eastAsiaTheme="minorHAnsi" w:hAnsi="Times New Roman" w:cs="Times New Roman"/>
                <w:b/>
                <w:color w:val="000000"/>
                <w:sz w:val="24"/>
                <w:szCs w:val="24"/>
                <w:lang w:eastAsia="en-US"/>
              </w:rPr>
              <w:t xml:space="preserve">осуществлять </w:t>
            </w:r>
            <w:r w:rsidRPr="00ED22AA">
              <w:rPr>
                <w:rFonts w:ascii="Times New Roman" w:eastAsiaTheme="minorHAnsi" w:hAnsi="Times New Roman" w:cs="Times New Roman"/>
                <w:color w:val="000000"/>
                <w:sz w:val="24"/>
                <w:szCs w:val="24"/>
                <w:lang w:eastAsia="en-US"/>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B44742" w:rsidRPr="00ED22AA"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
          <w:p w:rsidR="00B44742" w:rsidRPr="00ED22AA"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
          <w:p w:rsidR="00B44742" w:rsidRPr="00ED22AA"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
          <w:p w:rsidR="00B44742" w:rsidRPr="00ED22AA"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
          <w:p w:rsidR="00B44742" w:rsidRPr="00ED22AA"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
          <w:p w:rsidR="00B44742" w:rsidRPr="0070659D" w:rsidRDefault="00B44742" w:rsidP="00B44742">
            <w:pPr>
              <w:shd w:val="clear" w:color="auto" w:fill="FFFFFF"/>
              <w:spacing w:after="150" w:line="240" w:lineRule="auto"/>
              <w:ind w:firstLine="709"/>
              <w:jc w:val="both"/>
              <w:rPr>
                <w:rFonts w:ascii="Times New Roman" w:eastAsia="Times New Roman" w:hAnsi="Times New Roman" w:cs="Times New Roman"/>
                <w:color w:val="000000"/>
                <w:sz w:val="24"/>
                <w:szCs w:val="24"/>
                <w:lang w:eastAsia="ru-RU"/>
              </w:rPr>
            </w:pPr>
          </w:p>
          <w:p w:rsidR="00E74AF7" w:rsidRPr="00B44742" w:rsidRDefault="00E74AF7" w:rsidP="001C5A7A">
            <w:pPr>
              <w:suppressAutoHyphens w:val="0"/>
              <w:spacing w:after="122" w:line="290" w:lineRule="auto"/>
              <w:ind w:left="415" w:right="92" w:hanging="10"/>
              <w:jc w:val="both"/>
              <w:rPr>
                <w:rFonts w:ascii="Times New Roman" w:hAnsi="Times New Roman" w:cs="Times New Roman"/>
                <w:sz w:val="24"/>
                <w:szCs w:val="24"/>
              </w:rPr>
            </w:pPr>
          </w:p>
        </w:tc>
      </w:tr>
    </w:tbl>
    <w:p w:rsidR="00E74AF7" w:rsidRPr="001C5A7A" w:rsidRDefault="00E74AF7" w:rsidP="00E74AF7">
      <w:pPr>
        <w:jc w:val="center"/>
        <w:rPr>
          <w:rFonts w:ascii="Times New Roman" w:hAnsi="Times New Roman" w:cs="Times New Roman"/>
          <w:sz w:val="24"/>
          <w:szCs w:val="24"/>
        </w:rPr>
      </w:pPr>
    </w:p>
    <w:p w:rsidR="00E74AF7" w:rsidRPr="001C5A7A" w:rsidRDefault="00E74AF7" w:rsidP="00E74AF7">
      <w:pPr>
        <w:rPr>
          <w:rFonts w:ascii="Times New Roman" w:hAnsi="Times New Roman" w:cs="Times New Roman"/>
          <w:sz w:val="24"/>
          <w:szCs w:val="24"/>
        </w:rPr>
      </w:pPr>
    </w:p>
    <w:p w:rsidR="00E74AF7" w:rsidRPr="001C5A7A" w:rsidRDefault="00E74AF7" w:rsidP="00E74AF7">
      <w:pPr>
        <w:rPr>
          <w:rFonts w:ascii="Times New Roman" w:hAnsi="Times New Roman" w:cs="Times New Roman"/>
          <w:sz w:val="24"/>
          <w:szCs w:val="24"/>
        </w:rPr>
      </w:pPr>
    </w:p>
    <w:p w:rsidR="00F411CC" w:rsidRPr="001C5A7A" w:rsidRDefault="00F411CC">
      <w:pPr>
        <w:rPr>
          <w:rFonts w:ascii="Times New Roman" w:hAnsi="Times New Roman" w:cs="Times New Roman"/>
          <w:sz w:val="24"/>
          <w:szCs w:val="24"/>
        </w:rPr>
      </w:pPr>
    </w:p>
    <w:sectPr w:rsidR="00F411CC" w:rsidRPr="001C5A7A">
      <w:pgSz w:w="11906" w:h="16838"/>
      <w:pgMar w:top="1134" w:right="850" w:bottom="1134" w:left="1701"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08">
    <w:altName w:val="Times New Roman"/>
    <w:charset w:val="CC"/>
    <w:family w:val="auto"/>
    <w:pitch w:val="variable"/>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369"/>
        </w:tabs>
        <w:ind w:left="133" w:hanging="360"/>
      </w:pPr>
      <w:rPr>
        <w:rFonts w:ascii="Symbol" w:hAnsi="Symbol" w:cs="Symbol"/>
        <w:color w:val="000000"/>
        <w:sz w:val="24"/>
        <w:szCs w:val="24"/>
        <w:lang w:eastAsia="he-IL" w:bidi="he-IL"/>
      </w:rPr>
    </w:lvl>
    <w:lvl w:ilvl="1">
      <w:start w:val="1"/>
      <w:numFmt w:val="bullet"/>
      <w:lvlText w:val="o"/>
      <w:lvlJc w:val="left"/>
      <w:pPr>
        <w:tabs>
          <w:tab w:val="num" w:pos="-369"/>
        </w:tabs>
        <w:ind w:left="853" w:hanging="360"/>
      </w:pPr>
      <w:rPr>
        <w:rFonts w:ascii="Courier New" w:hAnsi="Courier New" w:cs="Courier New"/>
      </w:rPr>
    </w:lvl>
    <w:lvl w:ilvl="2">
      <w:start w:val="1"/>
      <w:numFmt w:val="bullet"/>
      <w:lvlText w:val=""/>
      <w:lvlJc w:val="left"/>
      <w:pPr>
        <w:tabs>
          <w:tab w:val="num" w:pos="-369"/>
        </w:tabs>
        <w:ind w:left="1573" w:hanging="360"/>
      </w:pPr>
      <w:rPr>
        <w:rFonts w:ascii="Wingdings" w:hAnsi="Wingdings" w:cs="Wingdings"/>
      </w:rPr>
    </w:lvl>
    <w:lvl w:ilvl="3">
      <w:start w:val="1"/>
      <w:numFmt w:val="bullet"/>
      <w:lvlText w:val=""/>
      <w:lvlJc w:val="left"/>
      <w:pPr>
        <w:tabs>
          <w:tab w:val="num" w:pos="-369"/>
        </w:tabs>
        <w:ind w:left="2293" w:hanging="360"/>
      </w:pPr>
      <w:rPr>
        <w:rFonts w:ascii="Symbol" w:hAnsi="Symbol" w:cs="Symbol"/>
        <w:color w:val="000000"/>
        <w:sz w:val="24"/>
        <w:szCs w:val="24"/>
        <w:lang w:eastAsia="he-IL" w:bidi="he-IL"/>
      </w:rPr>
    </w:lvl>
    <w:lvl w:ilvl="4">
      <w:start w:val="1"/>
      <w:numFmt w:val="bullet"/>
      <w:lvlText w:val="o"/>
      <w:lvlJc w:val="left"/>
      <w:pPr>
        <w:tabs>
          <w:tab w:val="num" w:pos="-369"/>
        </w:tabs>
        <w:ind w:left="3013" w:hanging="360"/>
      </w:pPr>
      <w:rPr>
        <w:rFonts w:ascii="Courier New" w:hAnsi="Courier New" w:cs="Courier New"/>
      </w:rPr>
    </w:lvl>
    <w:lvl w:ilvl="5">
      <w:start w:val="1"/>
      <w:numFmt w:val="bullet"/>
      <w:lvlText w:val=""/>
      <w:lvlJc w:val="left"/>
      <w:pPr>
        <w:tabs>
          <w:tab w:val="num" w:pos="-369"/>
        </w:tabs>
        <w:ind w:left="3733" w:hanging="360"/>
      </w:pPr>
      <w:rPr>
        <w:rFonts w:ascii="Wingdings" w:hAnsi="Wingdings" w:cs="Wingdings"/>
      </w:rPr>
    </w:lvl>
    <w:lvl w:ilvl="6">
      <w:start w:val="1"/>
      <w:numFmt w:val="bullet"/>
      <w:lvlText w:val=""/>
      <w:lvlJc w:val="left"/>
      <w:pPr>
        <w:tabs>
          <w:tab w:val="num" w:pos="-369"/>
        </w:tabs>
        <w:ind w:left="4453" w:hanging="360"/>
      </w:pPr>
      <w:rPr>
        <w:rFonts w:ascii="Symbol" w:hAnsi="Symbol" w:cs="Symbol"/>
        <w:color w:val="000000"/>
        <w:sz w:val="24"/>
        <w:szCs w:val="24"/>
        <w:lang w:eastAsia="he-IL" w:bidi="he-IL"/>
      </w:rPr>
    </w:lvl>
    <w:lvl w:ilvl="7">
      <w:start w:val="1"/>
      <w:numFmt w:val="bullet"/>
      <w:lvlText w:val="o"/>
      <w:lvlJc w:val="left"/>
      <w:pPr>
        <w:tabs>
          <w:tab w:val="num" w:pos="-369"/>
        </w:tabs>
        <w:ind w:left="5173" w:hanging="360"/>
      </w:pPr>
      <w:rPr>
        <w:rFonts w:ascii="Courier New" w:hAnsi="Courier New" w:cs="Courier New"/>
      </w:rPr>
    </w:lvl>
    <w:lvl w:ilvl="8">
      <w:start w:val="1"/>
      <w:numFmt w:val="bullet"/>
      <w:lvlText w:val=""/>
      <w:lvlJc w:val="left"/>
      <w:pPr>
        <w:tabs>
          <w:tab w:val="num" w:pos="-369"/>
        </w:tabs>
        <w:ind w:left="5893" w:hanging="360"/>
      </w:pPr>
      <w:rPr>
        <w:rFonts w:ascii="Wingdings" w:hAnsi="Wingdings" w:cs="Wingdings"/>
      </w:rPr>
    </w:lvl>
  </w:abstractNum>
  <w:abstractNum w:abstractNumId="1" w15:restartNumberingAfterBreak="0">
    <w:nsid w:val="12690950"/>
    <w:multiLevelType w:val="multilevel"/>
    <w:tmpl w:val="DA826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2776A1"/>
    <w:multiLevelType w:val="multilevel"/>
    <w:tmpl w:val="82486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BB64DD"/>
    <w:multiLevelType w:val="multilevel"/>
    <w:tmpl w:val="64D6C1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3C72775"/>
    <w:multiLevelType w:val="multilevel"/>
    <w:tmpl w:val="DBDE7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75E16D9"/>
    <w:multiLevelType w:val="multilevel"/>
    <w:tmpl w:val="5F386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8E2509C"/>
    <w:multiLevelType w:val="hybridMultilevel"/>
    <w:tmpl w:val="90708F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90"/>
    <w:rsid w:val="001C5A7A"/>
    <w:rsid w:val="002561A3"/>
    <w:rsid w:val="003B68F9"/>
    <w:rsid w:val="00430257"/>
    <w:rsid w:val="00643FA3"/>
    <w:rsid w:val="00745890"/>
    <w:rsid w:val="00AA447F"/>
    <w:rsid w:val="00B02936"/>
    <w:rsid w:val="00B27EE2"/>
    <w:rsid w:val="00B44742"/>
    <w:rsid w:val="00C7793E"/>
    <w:rsid w:val="00E74AF7"/>
    <w:rsid w:val="00ED22AA"/>
    <w:rsid w:val="00F4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EC50"/>
  <w15:chartTrackingRefBased/>
  <w15:docId w15:val="{FE53A239-E55D-4411-BF62-0B84F7E6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AF7"/>
    <w:pPr>
      <w:suppressAutoHyphens/>
      <w:spacing w:after="200" w:line="276" w:lineRule="auto"/>
    </w:pPr>
    <w:rPr>
      <w:rFonts w:ascii="Calibri" w:eastAsia="SimSun" w:hAnsi="Calibri" w:cs="font30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E74AF7"/>
    <w:pPr>
      <w:suppressAutoHyphens/>
      <w:spacing w:after="0" w:line="100" w:lineRule="atLeast"/>
    </w:pPr>
    <w:rPr>
      <w:rFonts w:ascii="Calibri" w:eastAsia="Times New Roman" w:hAnsi="Calibri" w:cs="Times New Roman"/>
      <w:lang w:eastAsia="ar-SA"/>
    </w:rPr>
  </w:style>
  <w:style w:type="paragraph" w:customStyle="1" w:styleId="c12">
    <w:name w:val="c12"/>
    <w:basedOn w:val="a"/>
    <w:rsid w:val="00E74AF7"/>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rsid w:val="00E74AF7"/>
  </w:style>
  <w:style w:type="character" w:customStyle="1" w:styleId="c3">
    <w:name w:val="c3"/>
    <w:rsid w:val="00E74AF7"/>
  </w:style>
  <w:style w:type="character" w:customStyle="1" w:styleId="c11">
    <w:name w:val="c11"/>
    <w:rsid w:val="00E74AF7"/>
  </w:style>
  <w:style w:type="character" w:customStyle="1" w:styleId="c9">
    <w:name w:val="c9"/>
    <w:rsid w:val="00E74AF7"/>
  </w:style>
  <w:style w:type="paragraph" w:styleId="a3">
    <w:name w:val="No Spacing"/>
    <w:link w:val="a4"/>
    <w:uiPriority w:val="1"/>
    <w:qFormat/>
    <w:rsid w:val="002561A3"/>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locked/>
    <w:rsid w:val="002561A3"/>
    <w:rPr>
      <w:rFonts w:ascii="Calibri" w:eastAsia="Calibri" w:hAnsi="Calibri" w:cs="Times New Roman"/>
    </w:rPr>
  </w:style>
  <w:style w:type="paragraph" w:styleId="a5">
    <w:name w:val="List Paragraph"/>
    <w:basedOn w:val="a"/>
    <w:uiPriority w:val="34"/>
    <w:qFormat/>
    <w:rsid w:val="001C5A7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2778</Words>
  <Characters>15837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2</cp:revision>
  <dcterms:created xsi:type="dcterms:W3CDTF">2023-10-17T20:27:00Z</dcterms:created>
  <dcterms:modified xsi:type="dcterms:W3CDTF">2023-10-17T20:27:00Z</dcterms:modified>
</cp:coreProperties>
</file>